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FD" w:rsidRPr="000E473A" w:rsidRDefault="00F14FE0" w:rsidP="00F14FE0">
      <w:pPr>
        <w:jc w:val="center"/>
        <w:rPr>
          <w:sz w:val="24"/>
          <w:szCs w:val="24"/>
        </w:rPr>
      </w:pPr>
      <w:r w:rsidRPr="000E473A">
        <w:rPr>
          <w:rFonts w:hint="eastAsia"/>
          <w:sz w:val="24"/>
          <w:szCs w:val="24"/>
        </w:rPr>
        <w:t>2023年</w:t>
      </w:r>
      <w:r w:rsidRPr="000E473A">
        <w:rPr>
          <w:sz w:val="24"/>
          <w:szCs w:val="24"/>
        </w:rPr>
        <w:t>专利授权状况表</w:t>
      </w:r>
    </w:p>
    <w:tbl>
      <w:tblPr>
        <w:tblStyle w:val="a7"/>
        <w:tblW w:w="5772" w:type="pct"/>
        <w:tblInd w:w="-1281" w:type="dxa"/>
        <w:tblLook w:val="04A0" w:firstRow="1" w:lastRow="0" w:firstColumn="1" w:lastColumn="0" w:noHBand="0" w:noVBand="1"/>
      </w:tblPr>
      <w:tblGrid>
        <w:gridCol w:w="1134"/>
        <w:gridCol w:w="846"/>
        <w:gridCol w:w="915"/>
        <w:gridCol w:w="770"/>
        <w:gridCol w:w="1031"/>
        <w:gridCol w:w="770"/>
        <w:gridCol w:w="659"/>
        <w:gridCol w:w="659"/>
        <w:gridCol w:w="636"/>
        <w:gridCol w:w="659"/>
        <w:gridCol w:w="846"/>
        <w:gridCol w:w="659"/>
      </w:tblGrid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r w:rsidRPr="002E47AC">
              <w:rPr>
                <w:rFonts w:hint="eastAsia"/>
              </w:rPr>
              <w:t>地区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年累计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r w:rsidRPr="002E47AC">
              <w:rPr>
                <w:rFonts w:hint="eastAsia"/>
              </w:rPr>
              <w:t>同比</w:t>
            </w:r>
          </w:p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增长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发明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r w:rsidRPr="002E47AC">
              <w:rPr>
                <w:rFonts w:hint="eastAsia"/>
              </w:rPr>
              <w:t>同比</w:t>
            </w:r>
          </w:p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增长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r w:rsidRPr="002E47AC">
              <w:rPr>
                <w:rFonts w:hint="eastAsia"/>
              </w:rPr>
              <w:t>实用</w:t>
            </w:r>
          </w:p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新型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r w:rsidRPr="002E47AC">
              <w:rPr>
                <w:rFonts w:hint="eastAsia"/>
              </w:rPr>
              <w:t>外观</w:t>
            </w:r>
          </w:p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设计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r w:rsidRPr="002E47AC">
              <w:rPr>
                <w:rFonts w:hint="eastAsia"/>
              </w:rPr>
              <w:t>大专</w:t>
            </w:r>
          </w:p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院校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r w:rsidRPr="002E47AC">
              <w:rPr>
                <w:rFonts w:hint="eastAsia"/>
              </w:rPr>
              <w:t>科研</w:t>
            </w:r>
          </w:p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 xml:space="preserve">院所 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r w:rsidRPr="002E47AC">
              <w:rPr>
                <w:rFonts w:hint="eastAsia"/>
              </w:rPr>
              <w:t>机关</w:t>
            </w:r>
          </w:p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团体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工企业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个人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重庆市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54136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-18.55%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13600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11.41%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34110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6426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6110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779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2744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40794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3709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万州区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1275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-6.59%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141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51.61%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889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245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236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51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802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185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涪陵区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1165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-22.13%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219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18.38%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827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92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48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896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129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渝中区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1852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-18.23%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565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53.53%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1168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168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603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964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112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大渡口区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1177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-23.77%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169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-2.87%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899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109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6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1128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43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江北区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4564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-1.13%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1215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27.76%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2757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592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23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166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4205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116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沙坪坝区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4956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-11.96%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2454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11.34%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2133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369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2393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838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1475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218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九龙坡区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4561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-23.89%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1012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30.58%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2950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599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183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77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3998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231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南岸区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3474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-28.00%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1547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-24.76%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1592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335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1186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51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2019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178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北碚区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3135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-13.28%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1022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1.79%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1787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326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512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141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14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2389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79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万盛区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150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-51.61%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27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17.39%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97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115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30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渝北区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8361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-10.73%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2395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31.09%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5176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790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140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445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282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7233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261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巴南区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2237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-23.83%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486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36.90%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1461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290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276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38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1826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88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黔江区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285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-13.11%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18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157.14%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193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48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18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175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41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长寿区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951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-34.55%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227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18.85%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620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104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48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32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797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74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江津区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2975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-27.84%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575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5.31%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1976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424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364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45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2467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99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合川区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1059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-23.43%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-11.11%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763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184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19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853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141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永川区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1361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-32.86%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266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0.00%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967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128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235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49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945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132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南川区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428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-24.78%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43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4.88%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321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64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16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310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98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綦江区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671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-34.79%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57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14.00%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553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61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38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561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72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潼南区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446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-29.98%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6.06%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357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12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351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82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铜梁区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1190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-12.63%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101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17.44%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974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34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1090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64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大足区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1175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-21.46%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87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19.18%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864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224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18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1044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113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荣昌区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971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-13.84%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129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19.44%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729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113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27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793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77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璧山区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2295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-19.45%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289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-1.03%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1834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172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17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2158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71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梁平区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520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-12.16%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38.71%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348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22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405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93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城口县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135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56.98%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23.08%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95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119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14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丰都县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224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-0.88%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158.33%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147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43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120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61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垫江县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455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-4.01%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38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-24.00%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366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41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333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81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武隆区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91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-24.17%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0.00%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78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65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19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忠县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247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-19.28%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22.22%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132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93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113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126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开州区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410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-25.45%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33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-31.25%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270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107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26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224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160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云阳县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313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-22.72%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-3.92%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155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109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29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151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129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奉节县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254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-30.98%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-45.76%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152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33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146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75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巫山县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-16.33%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-60.00%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33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45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巫溪县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-70.77%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-45.45%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33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42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32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石柱县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105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-43.55%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12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50.00%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68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84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20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秀山县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259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22.17%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18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125.00%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200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208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46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酉阳县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125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6.84%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1200.00%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57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29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75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41</w:t>
            </w:r>
          </w:p>
        </w:tc>
      </w:tr>
      <w:tr w:rsidR="002E47AC" w:rsidRPr="002E47AC" w:rsidTr="00EB67E4">
        <w:trPr>
          <w:trHeight w:val="285"/>
        </w:trPr>
        <w:tc>
          <w:tcPr>
            <w:tcW w:w="10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彭水县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126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2.44%</w:t>
            </w:r>
          </w:p>
        </w:tc>
        <w:tc>
          <w:tcPr>
            <w:tcW w:w="296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55.56%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78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34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0</w:t>
            </w:r>
          </w:p>
        </w:tc>
        <w:tc>
          <w:tcPr>
            <w:tcW w:w="391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10</w:t>
            </w:r>
          </w:p>
        </w:tc>
        <w:tc>
          <w:tcPr>
            <w:tcW w:w="322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82</w:t>
            </w:r>
          </w:p>
        </w:tc>
        <w:tc>
          <w:tcPr>
            <w:tcW w:w="260" w:type="pct"/>
            <w:noWrap/>
            <w:hideMark/>
          </w:tcPr>
          <w:p w:rsidR="002E47AC" w:rsidRPr="002E47AC" w:rsidRDefault="002E47AC" w:rsidP="002E47AC">
            <w:pPr>
              <w:rPr>
                <w:rFonts w:hint="eastAsia"/>
              </w:rPr>
            </w:pPr>
            <w:r w:rsidRPr="002E47AC">
              <w:rPr>
                <w:rFonts w:hint="eastAsia"/>
              </w:rPr>
              <w:t>33</w:t>
            </w:r>
          </w:p>
        </w:tc>
      </w:tr>
    </w:tbl>
    <w:p w:rsidR="00890DE5" w:rsidRPr="002E47AC" w:rsidRDefault="00890DE5" w:rsidP="000E473A">
      <w:pPr>
        <w:rPr>
          <w:sz w:val="24"/>
          <w:szCs w:val="24"/>
        </w:rPr>
      </w:pPr>
      <w:bookmarkStart w:id="0" w:name="_GoBack"/>
      <w:bookmarkEnd w:id="0"/>
    </w:p>
    <w:p w:rsidR="00890DE5" w:rsidRPr="000E473A" w:rsidRDefault="00890DE5" w:rsidP="0024223A">
      <w:pPr>
        <w:jc w:val="center"/>
        <w:rPr>
          <w:sz w:val="24"/>
          <w:szCs w:val="24"/>
        </w:rPr>
      </w:pPr>
      <w:r w:rsidRPr="000E473A">
        <w:rPr>
          <w:rFonts w:hint="eastAsia"/>
          <w:sz w:val="24"/>
          <w:szCs w:val="24"/>
        </w:rPr>
        <w:lastRenderedPageBreak/>
        <w:t>2023年有效</w:t>
      </w:r>
      <w:r w:rsidRPr="000E473A">
        <w:rPr>
          <w:sz w:val="24"/>
          <w:szCs w:val="24"/>
        </w:rPr>
        <w:t>发明专利状况表</w:t>
      </w:r>
    </w:p>
    <w:tbl>
      <w:tblPr>
        <w:tblW w:w="10065" w:type="dxa"/>
        <w:tblInd w:w="-1281" w:type="dxa"/>
        <w:tblLook w:val="04A0" w:firstRow="1" w:lastRow="0" w:firstColumn="1" w:lastColumn="0" w:noHBand="0" w:noVBand="1"/>
      </w:tblPr>
      <w:tblGrid>
        <w:gridCol w:w="1250"/>
        <w:gridCol w:w="1168"/>
        <w:gridCol w:w="1400"/>
        <w:gridCol w:w="1096"/>
        <w:gridCol w:w="1096"/>
        <w:gridCol w:w="796"/>
        <w:gridCol w:w="1096"/>
        <w:gridCol w:w="1096"/>
        <w:gridCol w:w="796"/>
        <w:gridCol w:w="1097"/>
      </w:tblGrid>
      <w:tr w:rsidR="00890DE5" w:rsidRPr="00890DE5" w:rsidTr="00890DE5">
        <w:trPr>
          <w:trHeight w:val="285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（件/万人）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40958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1570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47.38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72.83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72.39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53.52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24223A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万盛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经开区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42.13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890DE5" w:rsidRPr="00890DE5" w:rsidTr="00890DE5">
        <w:trPr>
          <w:trHeight w:val="2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E5" w:rsidRPr="00890DE5" w:rsidRDefault="00890DE5" w:rsidP="00890DE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0D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890DE5" w:rsidRDefault="00890DE5" w:rsidP="00F14FE0">
      <w:pPr>
        <w:jc w:val="center"/>
      </w:pPr>
    </w:p>
    <w:p w:rsidR="00AD59FD" w:rsidRDefault="00AD59FD" w:rsidP="00F14FE0">
      <w:pPr>
        <w:jc w:val="center"/>
      </w:pPr>
    </w:p>
    <w:p w:rsidR="00AD59FD" w:rsidRPr="000E473A" w:rsidRDefault="005A6B98" w:rsidP="00F14FE0">
      <w:pPr>
        <w:jc w:val="center"/>
        <w:rPr>
          <w:sz w:val="24"/>
          <w:szCs w:val="24"/>
        </w:rPr>
      </w:pPr>
      <w:r w:rsidRPr="000E473A">
        <w:rPr>
          <w:rFonts w:hint="eastAsia"/>
          <w:sz w:val="24"/>
          <w:szCs w:val="24"/>
        </w:rPr>
        <w:lastRenderedPageBreak/>
        <w:t>2023年</w:t>
      </w:r>
      <w:r w:rsidRPr="000E473A">
        <w:rPr>
          <w:sz w:val="24"/>
          <w:szCs w:val="24"/>
        </w:rPr>
        <w:t>重庆市</w:t>
      </w:r>
      <w:r w:rsidRPr="000E473A">
        <w:rPr>
          <w:rFonts w:hint="eastAsia"/>
          <w:sz w:val="24"/>
          <w:szCs w:val="24"/>
        </w:rPr>
        <w:t>PCT专利</w:t>
      </w:r>
      <w:r w:rsidRPr="000E473A">
        <w:rPr>
          <w:sz w:val="24"/>
          <w:szCs w:val="24"/>
        </w:rPr>
        <w:t>申请表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134"/>
        <w:gridCol w:w="1030"/>
        <w:gridCol w:w="876"/>
        <w:gridCol w:w="1096"/>
        <w:gridCol w:w="1393"/>
      </w:tblGrid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59FD" w:rsidRPr="00AD59FD" w:rsidTr="000E473A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FD" w:rsidRPr="00AD59FD" w:rsidRDefault="00AD59FD" w:rsidP="00AD59F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59F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528</w:t>
            </w:r>
          </w:p>
        </w:tc>
      </w:tr>
    </w:tbl>
    <w:p w:rsidR="00AD59FD" w:rsidRDefault="00AD59FD" w:rsidP="00F14FE0">
      <w:pPr>
        <w:jc w:val="center"/>
      </w:pPr>
    </w:p>
    <w:sectPr w:rsidR="00AD59FD" w:rsidSect="00F14FE0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93" w:rsidRDefault="004A2393" w:rsidP="002E47AC">
      <w:r>
        <w:separator/>
      </w:r>
    </w:p>
  </w:endnote>
  <w:endnote w:type="continuationSeparator" w:id="0">
    <w:p w:rsidR="004A2393" w:rsidRDefault="004A2393" w:rsidP="002E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93" w:rsidRDefault="004A2393" w:rsidP="002E47AC">
      <w:r>
        <w:separator/>
      </w:r>
    </w:p>
  </w:footnote>
  <w:footnote w:type="continuationSeparator" w:id="0">
    <w:p w:rsidR="004A2393" w:rsidRDefault="004A2393" w:rsidP="002E4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E0"/>
    <w:rsid w:val="000E473A"/>
    <w:rsid w:val="0024223A"/>
    <w:rsid w:val="002E47AC"/>
    <w:rsid w:val="004A2393"/>
    <w:rsid w:val="00567B82"/>
    <w:rsid w:val="005A6B98"/>
    <w:rsid w:val="00890DE5"/>
    <w:rsid w:val="00AD59FD"/>
    <w:rsid w:val="00ED5368"/>
    <w:rsid w:val="00F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1723F1-701C-4BF0-A13F-8B5DAB7B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47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4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47AC"/>
    <w:rPr>
      <w:sz w:val="18"/>
      <w:szCs w:val="18"/>
    </w:rPr>
  </w:style>
  <w:style w:type="table" w:styleId="a7">
    <w:name w:val="Table Grid"/>
    <w:basedOn w:val="a1"/>
    <w:uiPriority w:val="39"/>
    <w:rsid w:val="002E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649</Words>
  <Characters>3700</Characters>
  <Application>Microsoft Office Word</Application>
  <DocSecurity>0</DocSecurity>
  <Lines>30</Lines>
  <Paragraphs>8</Paragraphs>
  <ScaleCrop>false</ScaleCrop>
  <Company>P R C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7</cp:revision>
  <dcterms:created xsi:type="dcterms:W3CDTF">2024-01-24T03:23:00Z</dcterms:created>
  <dcterms:modified xsi:type="dcterms:W3CDTF">2024-01-26T04:27:00Z</dcterms:modified>
</cp:coreProperties>
</file>