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34" w:rsidRPr="00157D44" w:rsidRDefault="00E91234" w:rsidP="00E91234">
      <w:pPr>
        <w:jc w:val="left"/>
        <w:rPr>
          <w:rFonts w:ascii="Times New Roman" w:eastAsia="方正黑体_GBK" w:hAnsi="Times New Roman" w:cs="Times New Roman" w:hint="eastAsia"/>
          <w:sz w:val="32"/>
          <w:szCs w:val="32"/>
        </w:rPr>
      </w:pPr>
      <w:r w:rsidRPr="00157D44"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 w:rsidRPr="00157D44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E91234" w:rsidRDefault="00E91234" w:rsidP="00E9123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157D44">
        <w:rPr>
          <w:rFonts w:ascii="Times New Roman" w:eastAsia="方正小标宋_GBK" w:hAnsi="Times New Roman" w:cs="Times New Roman"/>
          <w:sz w:val="44"/>
          <w:szCs w:val="44"/>
        </w:rPr>
        <w:t>通过复核</w:t>
      </w:r>
      <w:r w:rsidRPr="00157D44">
        <w:rPr>
          <w:rFonts w:ascii="Times New Roman" w:eastAsia="方正小标宋_GBK" w:hAnsi="Times New Roman" w:cs="Times New Roman" w:hint="eastAsia"/>
          <w:sz w:val="44"/>
          <w:szCs w:val="44"/>
        </w:rPr>
        <w:t>的重庆市</w:t>
      </w:r>
      <w:r w:rsidRPr="00157D44">
        <w:rPr>
          <w:rFonts w:ascii="Times New Roman" w:eastAsia="方正小标宋_GBK" w:hAnsi="Times New Roman" w:cs="Times New Roman"/>
          <w:sz w:val="44"/>
          <w:szCs w:val="44"/>
        </w:rPr>
        <w:t>知识产权优势企业</w:t>
      </w:r>
      <w:r w:rsidRPr="00157D44">
        <w:rPr>
          <w:rFonts w:ascii="Times New Roman" w:eastAsia="方正小标宋_GBK" w:hAnsi="Times New Roman" w:cs="Times New Roman" w:hint="eastAsia"/>
          <w:sz w:val="44"/>
          <w:szCs w:val="44"/>
        </w:rPr>
        <w:t>名单</w:t>
      </w:r>
    </w:p>
    <w:bookmarkEnd w:id="0"/>
    <w:p w:rsidR="00E91234" w:rsidRPr="00157D44" w:rsidRDefault="00E91234" w:rsidP="00E91234">
      <w:pPr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</w:p>
    <w:tbl>
      <w:tblPr>
        <w:tblW w:w="11086" w:type="dxa"/>
        <w:jc w:val="center"/>
        <w:tblLook w:val="04A0" w:firstRow="1" w:lastRow="0" w:firstColumn="1" w:lastColumn="0" w:noHBand="0" w:noVBand="1"/>
      </w:tblPr>
      <w:tblGrid>
        <w:gridCol w:w="670"/>
        <w:gridCol w:w="1452"/>
        <w:gridCol w:w="3402"/>
        <w:gridCol w:w="709"/>
        <w:gridCol w:w="1417"/>
        <w:gridCol w:w="3436"/>
      </w:tblGrid>
      <w:tr w:rsidR="00E91234" w:rsidRPr="00726CCD" w:rsidTr="007820A5">
        <w:trPr>
          <w:trHeight w:val="90"/>
          <w:tblHeader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区县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企业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区县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bCs/>
                <w:kern w:val="0"/>
                <w:sz w:val="22"/>
                <w:lang w:bidi="ar"/>
              </w:rPr>
            </w:pPr>
            <w:r w:rsidRPr="00157D44">
              <w:rPr>
                <w:rFonts w:ascii="Times New Roman" w:eastAsia="等线" w:hAnsi="Times New Roman" w:cs="Times New Roman" w:hint="eastAsia"/>
                <w:bCs/>
                <w:kern w:val="0"/>
                <w:sz w:val="22"/>
                <w:lang w:bidi="ar"/>
              </w:rPr>
              <w:t>企业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北大医药重庆大新药业股份有限公司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重庆宝钢汽车钢材部件有限公司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中国汽车工程研究院股份有限公司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重庆中联信息产业有限责任公司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重庆渝江压铸有限公司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重庆江北区长安产业有限公司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福耀玻璃（重庆）有限公司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重庆超力高科技股份有限公司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重庆品胜科技有限公司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重庆市灵龙电子有限公司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中铁五局集团第六工程有限责任公司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重庆科斯迈生物科技有限公司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重庆大方生态环境治理股份有限公司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重庆通用航空产业集团有限公司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重庆建工建材物流有限公司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新中天环保股份有限公司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重庆高金实业有限公司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重庆斯凯力科技有限公司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重庆望江工业有限公司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凌云西南工业有限公司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重庆长乐硅酸盐有限责任公司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延锋汽车饰件系统重庆有限公司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重庆瑞奇兰模具有限公司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重庆金康新能源汽车有限公司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重庆暄洁再生资源利用有限公司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重庆朗维机电技术有限公司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重庆昕晟环保科技有限公司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重庆正泽汽车零部件有限公司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重庆誉存大数据科技有限公司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联伟汽车零部件（重庆）有限公司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重庆华邦制药有限公司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重庆朗天通讯股份有限公司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重庆大东汽车配件有限公司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重庆至信实业有限公司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中电投远达环保工程有限公司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重庆药友制药有限责任公司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重庆微标科技有限公司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重庆前卫科技集团有限公司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重庆市华青汽车配件有限公司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重庆平伟汽车科技股份有限公司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重庆海润节能技术股份有限公司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重庆伟岸测器制造股份有限公司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重庆市大明汽车电器有限公司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重庆华数机器人有限公司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重庆力华自动化技术有限责任公司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中船重工重庆智能装备工程设计有限公司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重庆宏立至信汽车部件制造有限公司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中国船舶重工集团海装风电股份有限公司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重庆德蚨乐机械制造有限公司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重庆赛迪热工环保工程技术有限公司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重庆康刻尔制药有限公司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重庆耐德能源装备集成有限公司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重庆矢崎仪表有限公司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上汽依维柯红岩商用车有限公司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55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耐德三井造船（重庆）环境装备有限公司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恒亦明（重庆）科技有限公司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重庆信科设计有限公司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重庆速占位科技有限公司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重庆山朕科技发展有限公司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重庆博恩富克医疗设备有限公司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马上消费金融股份有限公司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新安洁环境卫生股份有限公司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联合汽车电子（重庆）有限公司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重庆迈科唯医疗科技有限公司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海润新风（重庆）智能技术有限公司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重庆睿博光电股份有限公司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重庆金美通信有限责任公司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重庆植恩药业有限公司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69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重庆墨希科技有限公司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重庆兴渝涂料股份有限公司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重庆摩尔水处理设备有限公司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重庆瑜欣平瑞电子股份有限公司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重庆远创光电科技有限公司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重庆中航科技有限公司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重庆市科诚电机制造有限公司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重庆鑫源农机股份有限公司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重庆精准生物技术有限公司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重庆真测科技股份有限公司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79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重庆方正高密电子有限公司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中电科芯片技术（集团）有限公司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重庆隆鑫发动机有限公司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重庆中科渝芯电子有限公司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重庆中科芯亿达电子有限公司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重庆圣泊伦节能环保科技有限公司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重庆明珠机电有限公司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重庆高新区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重庆五龙洪洋机械制造有限公司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重庆莱美药业股份有限公司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重庆圣华曦药业股份有限公司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89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重庆通用工业（集团）有限责任公司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重庆伊士顿电梯有限责任公司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重庆南方迪马专用车股份有限公司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重庆九源机械有限公司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重庆美的通用制冷设备有限公司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重庆力宏精细化工有限公司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重庆市灵龙自动化设备有限公司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重庆和亚科技有限公司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重庆九钰智慧科技有限公司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重庆同利实业有限公司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99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重庆远秋科技有限公司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重庆中科力泰高分子材料股份有限公司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重庆长安跨越车辆有限公司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重庆谭木匠工艺品有限公司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重庆奥力生物制药有限公司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重庆申高生化制药股份有限公司</w:t>
            </w:r>
          </w:p>
        </w:tc>
      </w:tr>
      <w:tr w:rsidR="00E91234" w:rsidRPr="00726CCD" w:rsidTr="007820A5">
        <w:trPr>
          <w:trHeight w:val="14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重庆市树上鲜食品（集团）有限公司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中国船舶重工集团长江科技有限公司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中化重庆涪陵化工有限公司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重庆群崴电子材料有限公司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重庆宏图新材料科技有限公司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重庆科宝电线股份有限公司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重庆宏声印务有限责任公司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重庆华峰化工有限公司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重庆天原化工有限公司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中石化重庆涪陵页岩气勘探开发有限公司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重庆斯托赛克塑业有限责任公司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华晨鑫源汽车重庆有限公司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重庆阳正环保科技股份有限公司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重庆恒佳工程技术咨询有限公司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重庆桥都桥梁技术有限公司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重庆炙热科技发展有限公司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121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重庆聚能粉末冶金股份有限公司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中冶建工集团有限公司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重庆渝能滤油机制造有限公司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重庆宏美科技有限公司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重庆国际复合材料有限公司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重庆盎瑞悦科技有限公司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重庆九洲星熠导航设备有限公司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重庆平伟汽车零部件有限公司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重庆润际远东新材料科技股份有限公司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重庆溯联塑胶股份有限公司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重庆南方数控设备有限公司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重庆市山城燃气设备有限公司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延锋伟世通（重庆）汽车电子有限公司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重庆登康口腔护理用品股份有限公司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重庆中设工程咨询（重庆）股份有限公司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重庆玖玖新能源有限公司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重庆满惠网络科技有限公司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重庆斯德姆生物技术有限公司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139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重庆沐联环境工程有限公司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重庆冠达世纪游轮有限公司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中地装（重庆）地质仪器有限公司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中地装重庆探矿机械有限公司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重庆三磨海达磨床有限公司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重庆嗨驾科技有限公司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中铁十一局集团第五工程有限公司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重庆蔡氏液压设备有限公司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重庆博张机电设备有限公司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重庆浪尖渝力科技有限公司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149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重庆浩歌机电有限公司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重庆市奇龙科技有限公司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重庆梅安森科技股份有限公司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重庆和航科技股份有限公司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重庆华世丹机械制造有限公司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重庆普什新能源技术有限公司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重庆富燃科技股份有限公司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重庆市百可科技（集团）有限公司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重庆新世纪电气有限公司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重庆半岛医疗科技有限公司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159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重庆新大地电子有限公司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重庆宏钢数控机床有限公司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重庆周君记火锅食品有限公司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重庆汇贤优策科技有限公司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重庆辉腾能源股份有限公司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重庆建设车用空调器有限责任公司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重庆黄河摩托车有限公司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重庆旭光科技有限公司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重庆欧派信息科技有限责任公司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高新兴讯美科技股份有限公司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169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重庆秦安机电股份有限公司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重庆铁马工业集团有限公司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庆铃汽车（集团）有限公司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重庆东京散热器有限公司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重庆逸境环保工程有限公司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重庆豆奇食品有限公司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重庆华洋单向器制造有限公司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重庆墨龙机械有限公司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中机中联工程有限公司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中国兵器装备集团第五九研究所有限公司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179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重庆盛学科技有限公司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重庆大及电子科技有限公司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重庆中元生物技术有限公司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重庆多创电子技术有限公司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重庆顺利科技有限公司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重庆欧博特智能机器人科技有限公司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重庆顶尚生物制品有限责任公司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重庆跃途科技有限公司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187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重庆远视科技有限公司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重庆医药工业研究院有限责任公司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189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重庆百笑医疗设备有限公司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重庆鹰谷光电股份有限公司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招商局生态环保科技有限公司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中国电建集团重庆工程有限公司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重庆隆鑫机车有限公司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重庆市皓颖科技发展有限公司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重庆锦禹云能源科技有限公司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神驰机电股份有限公司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重庆材料研究院有限公司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重庆川仪自动化股份有限公司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199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重庆广仁铁塔制造有限公司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重庆淏园环保科技有限公司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重庆红岩建设机械制造有限责任公司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重庆华川油建装备制造（集团）股份有限公司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重庆华虹仪表有限公司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重庆菩璞生物科技有限公司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重庆市庆阳控股（集团）有限公司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重庆市优胜科技发展有限公司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重庆天巨承机械制造有限责任公司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重庆新兴齿轮有限公司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重庆银钢科技（集团）有限公司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重庆瑜煌电力设备制造有限公司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重庆长江造型材料（集团）股份有限公司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重庆正川医药包装材料股份有限公司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重庆智阖康医疗器械有限公司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重庆凯尔特机械制造有限公司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重庆再升科技股份有限公司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重庆润泽医药有限公司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重庆云海机械制造有限公司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重庆新世杰电气股份有限公司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重庆泰山电缆有限公司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重庆星河光电科技有限公司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重庆市机电设计研究院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重庆阿泰可科技股份有限公司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重庆融极环保工程有限公司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重庆睿豪科技发展有限公司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重庆华渝电气集团有限公司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重庆巨能建设（集团）有限公司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重庆恒伟林汽车零部件有限公司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重庆饭巢品牌管理有限公司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重庆金创谷医疗科技有限公司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重庆联大仪表有限公司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重庆腾通工业设计有限公司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重庆凯西驿电子科技有限公司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重庆镭宝激光科技有限公司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重庆元创汽车整线集成有限公司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重庆元创自动化设备有限公司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重庆创隆实业有限公司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重庆市中光电显示技术有限公司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重庆松芝汽车空调有限公司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239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重庆鸽牌电线电缆有限公司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重庆嵘安医疗器材有限公司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重庆国翰能源发展有限公司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重庆蓝岸通讯技术有限公司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重庆市天友乳业股份有限公司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重庆金山医疗器械有限公司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重庆光电信息研究院有限公司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重庆天箭惯性科技股份有限公司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重庆金固特新材料科技有限公司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重庆龙科自动化机械设备研究院有限公司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249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重庆赛飞斯金属材料股份有限公司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重庆飞龙江利汽车部件有限公司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重庆平山机电设备有限公司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重庆耐德山花特种车有限责任公司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重庆光大集团乳业股份有限公司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重庆惠科金渝光电科技有限公司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255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重庆建设工业（集团）有限责任公司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巴南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重庆百亚卫生用品股份有限公司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重庆鸽牌电瓷有限公司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福安药业（集团）股份有限公司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259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重庆博腾制药科技股份有限公司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重庆长风化学工业有限公司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重庆康乐制药有限公司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重庆鼎盛印务股份有限公司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重庆瑞霆塑胶有限公司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重庆达沃斯食品有限公司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重庆望变电气（集团）股份有限公司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重庆斯泰克瑞登梅尔材料技术有限公司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重庆广恒食品开发有限公司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重庆康普化学工业股份有限公司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269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重庆欣欣向荣精细化工有限公司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重庆云天化瀚恩新材料开发有限公司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重庆鹏越科技发展有限公司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重庆九橡化大橡胶科技有限责任公司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重庆海德冶金材料有限责任公司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重庆名风家俱有限公司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重庆市长寿区可又可食品有限公司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重庆市九龙橡胶制品制造有限公司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重庆重邮汇测通信技术有限公司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际华三五三九制鞋有限公司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279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重庆江增船舶重工有限公司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重庆水轮机厂有限责任公司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重庆润通科技有限公司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重庆隆旺机电有限责任公司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重庆格一机械制造有限公司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重庆汇田机械制造有限公司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中冶赛迪装备有限公司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重庆耐世特转向系统有限公司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重庆渝丰电线电缆有限公司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重庆华万伦电器有限公司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289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重庆市大通茂纺织科技有限公司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重庆龙煜精密铜管有限公司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重庆龙健金属制造有限公司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玖龙纸业（重庆）有限公司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北汽瑞翔汽车有限公司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重庆合川盐化工业有限公司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重庆希尔安药业有限公司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重庆迈高电梯有限公司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重庆健能医药开发有限公司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金河牧星（重庆）生物科技有限公司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299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重庆华邦胜凯制药有限公司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重庆红亿机械有限公司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重庆典果成实业有限公司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重庆鼎工机电有限公司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重庆持恒模具有限公司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重庆富川古圣机电有限公司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重庆锐佳机械有限公司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重庆永发工业有限公司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重庆凯顺机械有限公司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重庆怡之驰机械有限公司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重庆市合川区云天机械制造有限公司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重庆小丸生物科技股份有限公司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重庆奇甫机械有限责任公司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重庆市友军食品有限公司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重庆道同动力机械设备有限公司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重庆市合川区金星玻璃制品有限公司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重庆安特管业有限公司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重庆红江机械有限责任公司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重庆重交再生资源开发股份有限公司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重庆跃进机械厂有限公司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重庆安第斯摩托车制造有限公司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重庆思味特宠物用品有限公司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321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重庆宜居门业有限公司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重庆方略精控金属制品有限公司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重庆市超群工业股份有限公司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重庆市康泽科技开发有限责任公司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重庆海塑建材有限公司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重庆荆江汽车半轴有限公司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重庆赛之源齿轮制造有限公司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綦江永跃齿轮有限公司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重庆标王机械设备有限公司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重庆市首业机械制造有限公司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重庆光煦科技有限公司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重庆博雅科技发展有限公司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重庆科众机械有限公司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重庆市明飞锈钢制品有限公司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鞍钢贝卡尔特轮胎帘线（重庆）有限公司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重庆莱斯五金制造有限公司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重庆市兆冠机械配件有限公司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重庆元和精细化工股份有限公司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339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重庆泽嘉机械有限公司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重庆荣爵科技有限公司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重庆青山工业有限责任公司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重庆顾地塑胶电器有限公司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重庆安洁电子有限公司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重庆和金汽车配件有限公司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重庆鑫盟精密模具有限公司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重庆大江动力设备制造有限公司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重庆嘉木机械有限公司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重庆盾之王实业有限公司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349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重庆市金盾橡胶制品有限公司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重庆龙润汽车转向器有限公司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重庆蓝黛动力传动机械股份有限公司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璧山局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重庆日联科技有限公司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重庆昆旺电子有限责任公司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重庆和平制药有限公司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重庆庆龙精细锶盐化工有限公司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茂茂（重庆）汽车驱动系统有限公司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重庆环际低碳节能技术开发有限公司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重庆新申世纪新材料科技有限公司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359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重庆威尔德浩瑞医药化工有限公司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重庆和天机械集团有限公司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重庆福斯特饲料股份有限公司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重庆凌达磁材科技有限公司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重庆五谷通用设备有限公司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重庆和泰润佳股份有限公司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重庆欣宇压力容器有限责任公司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重庆重变电器有限责任公司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重庆市银盛模具有限公司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重庆普利特新材料有限公司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369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重庆新钰立金属科技有限公司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重庆威斯特电梯有限公司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重庆凌峰橡塑制品有限公司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重庆潼双机械制造有限公司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重庆喜恩动力机械有限公司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重庆聚光光伏发电有限公司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重庆新久融科技有限公司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重庆汇达柠檬科技集团有限公司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重庆长青球墨铸铁制造有限责任公司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重庆市捷佳泰机械制造有限公司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379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重庆华森制药股份有限公司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重庆鑫仕达包装设备有限公司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重庆布尔动物药业有限公司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重庆蓝洁广顺净水材料有限公司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重庆灵方生物技术有限公司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重庆方通动物药业有限公司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重庆星星套装门（集团）有限责任公司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重庆德凯实业股份有限公司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lastRenderedPageBreak/>
              <w:t>387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重庆开洲九鼎牧业科技开发有限公司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重庆帅之盾门业有限公司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389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重庆市品胜涂料有限公司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重庆达升源汽车零部件有限公司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重庆市亚特蓝电器有限责任公司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重庆平伟实业股份有限公司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重庆知德文化传播有限公司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重庆捷尔士显示技术有限公司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重庆平伟光电科技有限公司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重庆宏工工程机械有限责任公司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重庆巨源不锈钢制品有限公司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重庆市胡特建材有限公司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399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重庆市久三建材有限公司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重庆天胜科技有限公司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重庆市梁平区奇爽食品有限公司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重庆两颗豆农业科技发展有限公司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丰都县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重庆卓工科技有限公司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天圣制药集团股份有限公司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重庆金龙科技有限公司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重庆辉虎催化剂有限公司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重庆市益源捷科技有限公司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重庆天地药业有限责任公司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重庆聚融建设（集团）股份有限公司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重庆庆之都建材有限公司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重庆派森百橙汁有限公司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重庆市汀来绿色食品开发有限公司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奉节县东阳建材有限责任公司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重庆中纳科技有限公司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重庆市神女药业股份有限公司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重庆市福鑫洋食用菌有限公司</w:t>
            </w:r>
          </w:p>
        </w:tc>
      </w:tr>
      <w:tr w:rsidR="00E91234" w:rsidRPr="00726CCD" w:rsidTr="007820A5">
        <w:trPr>
          <w:trHeight w:val="1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石柱县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重庆万力联兴实业（集团）有限公司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石柱县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重庆神奇药业股份有限公司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彭水县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彭水县百业兴森林食品开发有限公司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彭水县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重庆霖萌电子科技有限公司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重庆多普泰制药股份有限公司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重庆万盛浮法玻璃有限公司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重庆万盛福耀玻璃有限公司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重庆九瑞金属材料有限公司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重庆市万盛区顺发粉末冶金有限公司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煌盛集团重庆管业有限公司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重庆金鑫智慧科技有限公司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重庆博奥镁铝金属制造有限公司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重庆继荣玻璃封接设备有限公司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重庆禾呈木杉机械制造有限公司</w:t>
            </w:r>
          </w:p>
        </w:tc>
      </w:tr>
      <w:tr w:rsidR="00E91234" w:rsidRPr="00726CCD" w:rsidTr="007820A5">
        <w:trPr>
          <w:trHeight w:val="9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431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left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157D44">
              <w:rPr>
                <w:rFonts w:ascii="Times New Roman" w:eastAsia="等线" w:hAnsi="Times New Roman" w:cs="Times New Roman" w:hint="eastAsia"/>
                <w:kern w:val="0"/>
                <w:sz w:val="22"/>
                <w:lang w:bidi="ar"/>
              </w:rPr>
              <w:t>重庆方汀机械制造有限责任公司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34" w:rsidRPr="00157D44" w:rsidRDefault="00E91234" w:rsidP="007820A5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</w:tbl>
    <w:p w:rsidR="007B671A" w:rsidRPr="00E91234" w:rsidRDefault="007B671A"/>
    <w:sectPr w:rsidR="007B671A" w:rsidRPr="00E9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F1" w:rsidRDefault="006942F1" w:rsidP="00E91234">
      <w:r>
        <w:separator/>
      </w:r>
    </w:p>
  </w:endnote>
  <w:endnote w:type="continuationSeparator" w:id="0">
    <w:p w:rsidR="006942F1" w:rsidRDefault="006942F1" w:rsidP="00E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F1" w:rsidRDefault="006942F1" w:rsidP="00E91234">
      <w:r>
        <w:separator/>
      </w:r>
    </w:p>
  </w:footnote>
  <w:footnote w:type="continuationSeparator" w:id="0">
    <w:p w:rsidR="006942F1" w:rsidRDefault="006942F1" w:rsidP="00E9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DF"/>
    <w:rsid w:val="006942F1"/>
    <w:rsid w:val="007B671A"/>
    <w:rsid w:val="00B268DF"/>
    <w:rsid w:val="00E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E1603"/>
  <w15:chartTrackingRefBased/>
  <w15:docId w15:val="{A22EC4E1-822E-41B1-863C-B898546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3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912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91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91234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912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qFormat/>
    <w:rsid w:val="00E9123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qFormat/>
    <w:rsid w:val="00E91234"/>
  </w:style>
  <w:style w:type="paragraph" w:styleId="a9">
    <w:name w:val="Balloon Text"/>
    <w:basedOn w:val="a"/>
    <w:link w:val="aa"/>
    <w:uiPriority w:val="99"/>
    <w:unhideWhenUsed/>
    <w:qFormat/>
    <w:rsid w:val="00E91234"/>
    <w:pPr>
      <w:widowControl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E91234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E912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E91234"/>
  </w:style>
  <w:style w:type="character" w:styleId="ae">
    <w:name w:val="FollowedHyperlink"/>
    <w:uiPriority w:val="99"/>
    <w:unhideWhenUsed/>
    <w:qFormat/>
    <w:rsid w:val="00E91234"/>
    <w:rPr>
      <w:color w:val="954F72"/>
      <w:u w:val="single"/>
    </w:rPr>
  </w:style>
  <w:style w:type="character" w:styleId="af">
    <w:name w:val="Hyperlink"/>
    <w:uiPriority w:val="99"/>
    <w:unhideWhenUsed/>
    <w:qFormat/>
    <w:rsid w:val="00E91234"/>
    <w:rPr>
      <w:color w:val="0563C1"/>
      <w:u w:val="single"/>
    </w:rPr>
  </w:style>
  <w:style w:type="paragraph" w:customStyle="1" w:styleId="CharCharCharCharCharCharChar">
    <w:name w:val="Char Char Char Char Char Char Char"/>
    <w:basedOn w:val="a"/>
    <w:qFormat/>
    <w:rsid w:val="00E91234"/>
    <w:pPr>
      <w:widowControl w:val="0"/>
    </w:pPr>
    <w:rPr>
      <w:rFonts w:ascii="Times New Roman" w:eastAsia="宋体" w:hAnsi="Times New Roman" w:cs="Times New Roman"/>
      <w:szCs w:val="21"/>
    </w:rPr>
  </w:style>
  <w:style w:type="paragraph" w:customStyle="1" w:styleId="msonormal0">
    <w:name w:val="msonormal"/>
    <w:basedOn w:val="a"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E91234"/>
    <w:pP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91234"/>
    <w:pP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51">
    <w:name w:val="font51"/>
    <w:qFormat/>
    <w:rsid w:val="00E91234"/>
    <w:rPr>
      <w:rFonts w:ascii="等线" w:eastAsia="等线" w:hAnsi="等线" w:cs="等线" w:hint="eastAsia"/>
      <w:color w:val="FF0000"/>
      <w:sz w:val="16"/>
      <w:szCs w:val="16"/>
      <w:u w:val="none"/>
    </w:rPr>
  </w:style>
  <w:style w:type="paragraph" w:customStyle="1" w:styleId="font6">
    <w:name w:val="font6"/>
    <w:basedOn w:val="a"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3">
    <w:name w:val="xl63"/>
    <w:basedOn w:val="a"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4">
    <w:name w:val="xl64"/>
    <w:basedOn w:val="a"/>
    <w:qFormat/>
    <w:rsid w:val="00E91234"/>
    <w:pP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E91234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qFormat/>
    <w:rsid w:val="00E91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E91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E91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5">
    <w:name w:val="xl85"/>
    <w:basedOn w:val="a"/>
    <w:qFormat/>
    <w:rsid w:val="00E91234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E9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8245</Characters>
  <Application>Microsoft Office Word</Application>
  <DocSecurity>0</DocSecurity>
  <Lines>68</Lines>
  <Paragraphs>19</Paragraphs>
  <ScaleCrop>false</ScaleCrop>
  <Company>Microsoft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2023-03-07T08:59:00Z</dcterms:created>
  <dcterms:modified xsi:type="dcterms:W3CDTF">2023-03-07T08:59:00Z</dcterms:modified>
</cp:coreProperties>
</file>