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E8" w:rsidRPr="0013321E" w:rsidRDefault="00EE7DB3">
      <w:pPr>
        <w:pStyle w:val="a7"/>
        <w:widowControl/>
        <w:shd w:val="clear" w:color="auto" w:fill="FFFFFF"/>
        <w:spacing w:beforeAutospacing="0" w:afterAutospacing="0" w:line="480" w:lineRule="atLeast"/>
        <w:rPr>
          <w:rFonts w:ascii="方正黑体_GBK" w:eastAsia="方正黑体_GBK" w:hAnsi="仿宋" w:cs="仿宋"/>
          <w:color w:val="000000" w:themeColor="text1"/>
          <w:sz w:val="32"/>
          <w:szCs w:val="32"/>
          <w:shd w:val="clear" w:color="auto" w:fill="FFFFFF"/>
        </w:rPr>
      </w:pPr>
      <w:r w:rsidRPr="0013321E">
        <w:rPr>
          <w:rFonts w:ascii="方正黑体_GBK" w:eastAsia="方正黑体_GBK" w:hAnsi="仿宋" w:cs="仿宋" w:hint="eastAsia"/>
          <w:color w:val="000000" w:themeColor="text1"/>
          <w:sz w:val="32"/>
          <w:szCs w:val="32"/>
          <w:shd w:val="clear" w:color="auto" w:fill="FFFFFF"/>
        </w:rPr>
        <w:t>附件3</w:t>
      </w:r>
    </w:p>
    <w:p w:rsidR="006F17E8" w:rsidRPr="0013321E" w:rsidRDefault="00EE7DB3">
      <w:pPr>
        <w:spacing w:line="580" w:lineRule="exact"/>
        <w:jc w:val="center"/>
        <w:rPr>
          <w:rFonts w:eastAsia="黑体"/>
          <w:color w:val="000000" w:themeColor="text1"/>
          <w:sz w:val="36"/>
        </w:rPr>
      </w:pPr>
      <w:r w:rsidRPr="0013321E">
        <w:rPr>
          <w:rFonts w:eastAsia="黑体" w:hint="eastAsia"/>
          <w:color w:val="000000" w:themeColor="text1"/>
          <w:sz w:val="36"/>
        </w:rPr>
        <w:t xml:space="preserve">   </w:t>
      </w:r>
      <w:r w:rsidRPr="0013321E">
        <w:rPr>
          <w:rFonts w:eastAsia="黑体" w:hint="eastAsia"/>
          <w:color w:val="000000" w:themeColor="text1"/>
          <w:sz w:val="36"/>
        </w:rPr>
        <w:t>重庆市专利开放许可合同（参考样例）</w:t>
      </w:r>
    </w:p>
    <w:p w:rsidR="006F17E8" w:rsidRPr="0013321E" w:rsidRDefault="006F17E8">
      <w:pPr>
        <w:spacing w:line="360" w:lineRule="exact"/>
        <w:rPr>
          <w:rFonts w:ascii="华文中宋" w:eastAsia="华文中宋" w:hAnsi="华文中宋" w:cs="华文中宋"/>
          <w:color w:val="000000" w:themeColor="text1"/>
          <w:sz w:val="36"/>
          <w:szCs w:val="36"/>
        </w:rPr>
      </w:pPr>
    </w:p>
    <w:p w:rsidR="006F17E8" w:rsidRPr="0013321E" w:rsidRDefault="006F17E8">
      <w:pPr>
        <w:spacing w:line="580" w:lineRule="exact"/>
        <w:jc w:val="center"/>
        <w:rPr>
          <w:rFonts w:eastAsia="黑体"/>
          <w:color w:val="000000" w:themeColor="text1"/>
          <w:sz w:val="28"/>
        </w:rPr>
      </w:pPr>
    </w:p>
    <w:p w:rsidR="006F17E8" w:rsidRPr="0013321E" w:rsidRDefault="006F17E8">
      <w:pPr>
        <w:spacing w:line="580" w:lineRule="exact"/>
        <w:jc w:val="center"/>
        <w:rPr>
          <w:rFonts w:eastAsia="黑体"/>
          <w:color w:val="000000" w:themeColor="text1"/>
          <w:sz w:val="28"/>
        </w:rPr>
      </w:pPr>
    </w:p>
    <w:p w:rsidR="006F17E8" w:rsidRPr="0013321E" w:rsidRDefault="00EE7DB3">
      <w:pPr>
        <w:spacing w:line="580" w:lineRule="exact"/>
        <w:rPr>
          <w:rFonts w:ascii="仿宋" w:eastAsia="仿宋" w:hAnsi="仿宋" w:cs="仿宋"/>
          <w:color w:val="000000" w:themeColor="text1"/>
          <w:sz w:val="28"/>
          <w:u w:val="single"/>
        </w:rPr>
      </w:pPr>
      <w:r w:rsidRPr="0013321E">
        <w:rPr>
          <w:rFonts w:eastAsia="黑体" w:hint="eastAsia"/>
          <w:color w:val="000000" w:themeColor="text1"/>
          <w:sz w:val="44"/>
        </w:rPr>
        <w:t xml:space="preserve">  </w:t>
      </w:r>
      <w:r w:rsidRPr="0013321E">
        <w:rPr>
          <w:color w:val="000000" w:themeColor="text1"/>
          <w:sz w:val="28"/>
        </w:rPr>
        <w:t xml:space="preserve"> </w:t>
      </w:r>
      <w:r w:rsidRPr="0013321E">
        <w:rPr>
          <w:rFonts w:hint="eastAsia"/>
          <w:color w:val="000000" w:themeColor="text1"/>
          <w:sz w:val="28"/>
        </w:rPr>
        <w:t xml:space="preserve">  </w:t>
      </w:r>
      <w:r w:rsidRPr="0013321E">
        <w:rPr>
          <w:rFonts w:ascii="仿宋" w:eastAsia="仿宋" w:hAnsi="仿宋" w:cs="仿宋" w:hint="eastAsia"/>
          <w:color w:val="000000" w:themeColor="text1"/>
          <w:sz w:val="28"/>
        </w:rPr>
        <w:t>许  可  人：</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住  所  地：</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法定代表人：</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联  系  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 联系电话 ：</w:t>
      </w:r>
      <w:r w:rsidRPr="0013321E">
        <w:rPr>
          <w:rFonts w:ascii="仿宋" w:eastAsia="仿宋" w:hAnsi="仿宋" w:cs="仿宋" w:hint="eastAsia"/>
          <w:color w:val="000000" w:themeColor="text1"/>
          <w:sz w:val="28"/>
          <w:u w:val="single"/>
        </w:rPr>
        <w:t xml:space="preserve">                  </w:t>
      </w:r>
    </w:p>
    <w:p w:rsidR="006F17E8" w:rsidRPr="0013321E" w:rsidRDefault="00EE7DB3">
      <w:pPr>
        <w:tabs>
          <w:tab w:val="left" w:pos="8100"/>
        </w:tabs>
        <w:spacing w:line="580" w:lineRule="exact"/>
        <w:ind w:firstLineChars="300" w:firstLine="84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电子信箱：</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传    真：</w:t>
      </w:r>
      <w:r w:rsidRPr="0013321E">
        <w:rPr>
          <w:rFonts w:ascii="仿宋" w:eastAsia="仿宋" w:hAnsi="仿宋" w:cs="仿宋" w:hint="eastAsia"/>
          <w:color w:val="000000" w:themeColor="text1"/>
          <w:sz w:val="28"/>
          <w:u w:val="single"/>
        </w:rPr>
        <w:t xml:space="preserve">                   </w:t>
      </w:r>
    </w:p>
    <w:p w:rsidR="006F17E8" w:rsidRPr="0013321E" w:rsidRDefault="00EE7DB3">
      <w:pPr>
        <w:tabs>
          <w:tab w:val="left" w:pos="8100"/>
        </w:tabs>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通讯地址：</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w:t>
      </w:r>
    </w:p>
    <w:p w:rsidR="006F17E8" w:rsidRPr="0013321E" w:rsidRDefault="006F17E8">
      <w:pPr>
        <w:spacing w:line="580" w:lineRule="exact"/>
        <w:rPr>
          <w:rFonts w:ascii="仿宋" w:eastAsia="仿宋" w:hAnsi="仿宋" w:cs="仿宋"/>
          <w:color w:val="000000" w:themeColor="text1"/>
          <w:sz w:val="28"/>
        </w:rPr>
      </w:pP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被 许 可 人：</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住  所  地：</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法定代表人：</w:t>
      </w:r>
      <w:r w:rsidRPr="0013321E">
        <w:rPr>
          <w:rFonts w:ascii="仿宋" w:eastAsia="仿宋" w:hAnsi="仿宋" w:cs="仿宋" w:hint="eastAsia"/>
          <w:color w:val="000000" w:themeColor="text1"/>
          <w:sz w:val="28"/>
          <w:u w:val="single"/>
        </w:rPr>
        <w:t xml:space="preserve">                                             </w:t>
      </w:r>
    </w:p>
    <w:p w:rsidR="006F17E8" w:rsidRPr="0013321E" w:rsidRDefault="00EE7DB3">
      <w:pPr>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联  系  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 联系电话 ：</w:t>
      </w:r>
      <w:r w:rsidRPr="0013321E">
        <w:rPr>
          <w:rFonts w:ascii="仿宋" w:eastAsia="仿宋" w:hAnsi="仿宋" w:cs="仿宋" w:hint="eastAsia"/>
          <w:color w:val="000000" w:themeColor="text1"/>
          <w:sz w:val="28"/>
          <w:u w:val="single"/>
        </w:rPr>
        <w:t xml:space="preserve">                  </w:t>
      </w:r>
    </w:p>
    <w:p w:rsidR="006F17E8" w:rsidRPr="0013321E" w:rsidRDefault="00EE7DB3">
      <w:pPr>
        <w:tabs>
          <w:tab w:val="left" w:pos="8100"/>
        </w:tabs>
        <w:spacing w:line="580" w:lineRule="exact"/>
        <w:ind w:firstLineChars="300" w:firstLine="84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电子信箱：</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传    真：</w:t>
      </w:r>
      <w:r w:rsidRPr="0013321E">
        <w:rPr>
          <w:rFonts w:ascii="仿宋" w:eastAsia="仿宋" w:hAnsi="仿宋" w:cs="仿宋" w:hint="eastAsia"/>
          <w:color w:val="000000" w:themeColor="text1"/>
          <w:sz w:val="28"/>
          <w:u w:val="single"/>
        </w:rPr>
        <w:t xml:space="preserve">                   </w:t>
      </w:r>
    </w:p>
    <w:p w:rsidR="006F17E8" w:rsidRPr="0013321E" w:rsidRDefault="00EE7DB3">
      <w:pPr>
        <w:tabs>
          <w:tab w:val="left" w:pos="8100"/>
        </w:tabs>
        <w:spacing w:line="58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通讯地址：</w:t>
      </w:r>
      <w:r w:rsidRPr="0013321E">
        <w:rPr>
          <w:rFonts w:ascii="仿宋" w:eastAsia="仿宋" w:hAnsi="仿宋" w:cs="仿宋" w:hint="eastAsia"/>
          <w:color w:val="000000" w:themeColor="text1"/>
          <w:sz w:val="28"/>
          <w:u w:val="single"/>
        </w:rPr>
        <w:t xml:space="preserve">                                               </w:t>
      </w:r>
    </w:p>
    <w:p w:rsidR="006F17E8" w:rsidRPr="0013321E" w:rsidRDefault="006F17E8">
      <w:pPr>
        <w:spacing w:line="580" w:lineRule="exact"/>
        <w:rPr>
          <w:rFonts w:ascii="仿宋" w:eastAsia="仿宋" w:hAnsi="仿宋" w:cs="仿宋"/>
          <w:color w:val="000000" w:themeColor="text1"/>
          <w:sz w:val="28"/>
          <w:u w:val="single"/>
        </w:rPr>
      </w:pPr>
    </w:p>
    <w:p w:rsidR="006F17E8" w:rsidRPr="0013321E" w:rsidRDefault="00EE7DB3">
      <w:pPr>
        <w:spacing w:line="580" w:lineRule="exact"/>
        <w:rPr>
          <w:color w:val="000000" w:themeColor="text1"/>
          <w:sz w:val="28"/>
        </w:rPr>
      </w:pPr>
      <w:r w:rsidRPr="0013321E">
        <w:rPr>
          <w:color w:val="000000" w:themeColor="text1"/>
          <w:sz w:val="28"/>
        </w:rPr>
        <w:t xml:space="preserve">   </w:t>
      </w:r>
    </w:p>
    <w:p w:rsidR="006F17E8" w:rsidRPr="0013321E" w:rsidRDefault="00EE7DB3">
      <w:pPr>
        <w:pageBreakBefore/>
        <w:spacing w:line="540" w:lineRule="exact"/>
        <w:ind w:firstLine="573"/>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lastRenderedPageBreak/>
        <w:t>本合同许可人以普通许可方式，许可被许可人实施其所拥有的</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pacing w:val="-6"/>
          <w:sz w:val="28"/>
        </w:rPr>
      </w:pPr>
      <w:r w:rsidRPr="0013321E">
        <w:rPr>
          <w:rFonts w:ascii="仿宋" w:eastAsia="仿宋" w:hAnsi="仿宋" w:cs="仿宋" w:hint="eastAsia"/>
          <w:color w:val="000000" w:themeColor="text1"/>
          <w:sz w:val="28"/>
          <w:u w:val="single"/>
        </w:rPr>
        <w:t xml:space="preserve">                          （专利号、专利名称）</w:t>
      </w:r>
      <w:r w:rsidRPr="0013321E">
        <w:rPr>
          <w:rFonts w:ascii="仿宋" w:eastAsia="仿宋" w:hAnsi="仿宋" w:cs="仿宋" w:hint="eastAsia"/>
          <w:color w:val="000000" w:themeColor="text1"/>
          <w:spacing w:val="-6"/>
          <w:sz w:val="28"/>
        </w:rPr>
        <w:t>专利权，被许可人</w:t>
      </w:r>
      <w:r w:rsidRPr="0013321E">
        <w:rPr>
          <w:rFonts w:ascii="仿宋" w:eastAsia="仿宋" w:hAnsi="仿宋" w:cs="仿宋" w:hint="eastAsia"/>
          <w:color w:val="000000" w:themeColor="text1"/>
          <w:spacing w:val="-2"/>
          <w:sz w:val="28"/>
        </w:rPr>
        <w:t>支付相应的实施许可使用费。双方经过平等协商，</w:t>
      </w:r>
      <w:r w:rsidRPr="0013321E">
        <w:rPr>
          <w:rFonts w:ascii="仿宋" w:eastAsia="仿宋" w:hAnsi="仿宋" w:cs="仿宋" w:hint="eastAsia"/>
          <w:color w:val="000000" w:themeColor="text1"/>
          <w:spacing w:val="4"/>
          <w:sz w:val="28"/>
        </w:rPr>
        <w:t>在真实、充分地表达各自意愿的基础上，</w:t>
      </w:r>
      <w:r w:rsidRPr="0013321E">
        <w:rPr>
          <w:rFonts w:ascii="仿宋" w:eastAsia="仿宋" w:hAnsi="仿宋" w:cs="仿宋" w:hint="eastAsia"/>
          <w:color w:val="000000" w:themeColor="text1"/>
          <w:spacing w:val="-6"/>
          <w:sz w:val="28"/>
        </w:rPr>
        <w:t>达成如下协议，并由双方共同恪守。</w:t>
      </w:r>
    </w:p>
    <w:p w:rsidR="006F17E8" w:rsidRPr="0013321E" w:rsidRDefault="00EE7DB3">
      <w:pPr>
        <w:spacing w:line="540" w:lineRule="exact"/>
        <w:rPr>
          <w:rFonts w:ascii="仿宋" w:eastAsia="仿宋" w:hAnsi="仿宋" w:cs="仿宋"/>
          <w:color w:val="000000" w:themeColor="text1"/>
          <w:sz w:val="28"/>
        </w:rPr>
      </w:pPr>
      <w:r w:rsidRPr="0013321E">
        <w:rPr>
          <w:color w:val="000000" w:themeColor="text1"/>
          <w:sz w:val="28"/>
        </w:rPr>
        <w:t xml:space="preserve">    </w:t>
      </w:r>
      <w:r w:rsidRPr="0013321E">
        <w:rPr>
          <w:rFonts w:eastAsia="黑体" w:hint="eastAsia"/>
          <w:color w:val="000000" w:themeColor="text1"/>
          <w:sz w:val="28"/>
        </w:rPr>
        <w:t>第一条</w:t>
      </w:r>
      <w:r w:rsidRPr="0013321E">
        <w:rPr>
          <w:rFonts w:eastAsia="黑体"/>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本合同许可实施的专利权：</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1.为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（发明、实用新型、外观设计）专利。</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2.发明人/设计人：</w:t>
      </w:r>
      <w:r w:rsidRPr="0013321E">
        <w:rPr>
          <w:rFonts w:ascii="仿宋" w:eastAsia="仿宋" w:hAnsi="仿宋" w:cs="仿宋" w:hint="eastAsia"/>
          <w:color w:val="000000" w:themeColor="text1"/>
          <w:sz w:val="28"/>
          <w:u w:val="single"/>
        </w:rPr>
        <w:t xml:space="preserve">                                   </w:t>
      </w:r>
      <w:r w:rsidR="00422FE0">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3.专利权人为：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4.专利授权日：</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36"/>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6"/>
          <w:sz w:val="28"/>
        </w:rPr>
        <w:t>5.专利号：</w:t>
      </w:r>
      <w:r w:rsidRPr="0013321E">
        <w:rPr>
          <w:rFonts w:ascii="仿宋" w:eastAsia="仿宋" w:hAnsi="仿宋" w:cs="仿宋" w:hint="eastAsia"/>
          <w:color w:val="000000" w:themeColor="text1"/>
          <w:spacing w:val="-6"/>
          <w:sz w:val="28"/>
          <w:u w:val="single"/>
        </w:rPr>
        <w:t xml:space="preserve">                               　</w:t>
      </w:r>
      <w:r w:rsidRPr="0013321E">
        <w:rPr>
          <w:rFonts w:ascii="仿宋" w:eastAsia="仿宋" w:hAnsi="仿宋" w:cs="仿宋" w:hint="eastAsia"/>
          <w:color w:val="000000" w:themeColor="text1"/>
          <w:spacing w:val="-2"/>
          <w:sz w:val="28"/>
        </w:rPr>
        <w:t>。</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6.专利有效期限：</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7.专利年费已交至</w:t>
      </w:r>
      <w:r w:rsidRPr="0013321E">
        <w:rPr>
          <w:rFonts w:ascii="仿宋" w:eastAsia="仿宋" w:hAnsi="仿宋" w:cs="仿宋" w:hint="eastAsia"/>
          <w:color w:val="000000" w:themeColor="text1"/>
          <w:sz w:val="28"/>
          <w:u w:val="single"/>
        </w:rPr>
        <w:t xml:space="preserve">                                    </w:t>
      </w:r>
      <w:r w:rsidR="00422FE0">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60"/>
        <w:rPr>
          <w:rFonts w:ascii="仿宋" w:eastAsia="仿宋" w:hAnsi="仿宋" w:cs="仿宋"/>
          <w:color w:val="000000" w:themeColor="text1"/>
          <w:spacing w:val="-2"/>
          <w:sz w:val="28"/>
        </w:rPr>
      </w:pPr>
      <w:r w:rsidRPr="0013321E">
        <w:rPr>
          <w:rFonts w:eastAsia="黑体" w:hint="eastAsia"/>
          <w:color w:val="000000" w:themeColor="text1"/>
          <w:sz w:val="28"/>
        </w:rPr>
        <w:t xml:space="preserve">第二条　</w:t>
      </w:r>
      <w:r w:rsidRPr="0013321E">
        <w:rPr>
          <w:rFonts w:ascii="仿宋" w:eastAsia="仿宋" w:hAnsi="仿宋" w:cs="仿宋" w:hint="eastAsia"/>
          <w:color w:val="000000" w:themeColor="text1"/>
          <w:spacing w:val="-2"/>
          <w:sz w:val="28"/>
        </w:rPr>
        <w:t xml:space="preserve"> 许可人承诺符合开放许可（试点）声明条件：</w:t>
      </w:r>
      <w:bookmarkStart w:id="0" w:name="_GoBack"/>
      <w:bookmarkEnd w:id="0"/>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1.本专利不在专利独占实施许可或者排他实施许可有效期限内；</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2.专利权在开放许可实施期间内，专利权人保证维持专利权有效；</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3.本专利通过开放许可（试点）达成的所有许可，将向试点组织单位备案；</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4.专利权人属于中国内地单位或个人，以开放许可方式技术出口的，按照《中华人民共和国技术进出口管理条例》和《技术进出口合同登记管理办法》的规定办理相关手续；</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t>5.专利权人承诺以上信息属实，是专利权人的真实意思表示。</w:t>
      </w:r>
    </w:p>
    <w:p w:rsidR="006F17E8" w:rsidRPr="0013321E" w:rsidRDefault="00EE7DB3">
      <w:pPr>
        <w:spacing w:line="540" w:lineRule="exact"/>
        <w:ind w:firstLineChars="200" w:firstLine="560"/>
        <w:rPr>
          <w:rFonts w:ascii="仿宋" w:eastAsia="仿宋" w:hAnsi="仿宋" w:cs="仿宋"/>
          <w:color w:val="000000" w:themeColor="text1"/>
          <w:spacing w:val="-2"/>
          <w:sz w:val="28"/>
        </w:rPr>
      </w:pPr>
      <w:r w:rsidRPr="0013321E">
        <w:rPr>
          <w:rFonts w:eastAsia="黑体" w:hint="eastAsia"/>
          <w:color w:val="000000" w:themeColor="text1"/>
          <w:sz w:val="28"/>
        </w:rPr>
        <w:t>第三条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pacing w:val="-2"/>
          <w:sz w:val="28"/>
        </w:rPr>
        <w:t>许可人许可被许可人以如下范围、方式和期限实施本项专利：</w:t>
      </w:r>
    </w:p>
    <w:p w:rsidR="006F17E8" w:rsidRPr="0013321E" w:rsidRDefault="00EE7DB3">
      <w:pPr>
        <w:spacing w:line="540" w:lineRule="exact"/>
        <w:ind w:firstLineChars="200" w:firstLine="552"/>
        <w:rPr>
          <w:rFonts w:ascii="仿宋" w:eastAsia="仿宋" w:hAnsi="仿宋" w:cs="仿宋"/>
          <w:color w:val="000000" w:themeColor="text1"/>
          <w:spacing w:val="-2"/>
          <w:sz w:val="28"/>
        </w:rPr>
      </w:pPr>
      <w:r w:rsidRPr="0013321E">
        <w:rPr>
          <w:rFonts w:ascii="仿宋" w:eastAsia="仿宋" w:hAnsi="仿宋" w:cs="仿宋" w:hint="eastAsia"/>
          <w:color w:val="000000" w:themeColor="text1"/>
          <w:spacing w:val="-2"/>
          <w:sz w:val="28"/>
        </w:rPr>
        <w:lastRenderedPageBreak/>
        <w:t xml:space="preserve"> 1.实施方式：                                           </w:t>
      </w:r>
    </w:p>
    <w:p w:rsidR="006F17E8" w:rsidRPr="0013321E" w:rsidRDefault="00EE7DB3">
      <w:pPr>
        <w:spacing w:line="540" w:lineRule="exact"/>
        <w:rPr>
          <w:color w:val="000000" w:themeColor="text1"/>
          <w:sz w:val="28"/>
        </w:rPr>
      </w:pPr>
      <w:r w:rsidRPr="0013321E">
        <w:rPr>
          <w:color w:val="000000" w:themeColor="text1"/>
          <w:sz w:val="28"/>
          <w:u w:val="single"/>
        </w:rPr>
        <w:t xml:space="preserve">                                              </w:t>
      </w:r>
      <w:r w:rsidRPr="0013321E">
        <w:rPr>
          <w:rFonts w:hint="eastAsia"/>
          <w:color w:val="000000" w:themeColor="text1"/>
          <w:sz w:val="28"/>
          <w:u w:val="single"/>
        </w:rPr>
        <w:t xml:space="preserve">        </w:t>
      </w:r>
      <w:r w:rsidRPr="0013321E">
        <w:rPr>
          <w:color w:val="000000" w:themeColor="text1"/>
          <w:sz w:val="28"/>
          <w:u w:val="single"/>
        </w:rPr>
        <w:t xml:space="preserve">  </w:t>
      </w:r>
      <w:r w:rsidR="00422FE0">
        <w:rPr>
          <w:rFonts w:hint="eastAsia"/>
          <w:color w:val="000000" w:themeColor="text1"/>
          <w:sz w:val="28"/>
          <w:u w:val="single"/>
        </w:rPr>
        <w:t xml:space="preserve">  </w:t>
      </w:r>
      <w:r w:rsidRPr="0013321E">
        <w:rPr>
          <w:color w:val="000000" w:themeColor="text1"/>
          <w:sz w:val="28"/>
          <w:u w:val="single"/>
        </w:rPr>
        <w:t xml:space="preserve">  </w:t>
      </w:r>
      <w:r w:rsidRPr="0013321E">
        <w:rPr>
          <w:rFonts w:hint="eastAsia"/>
          <w:color w:val="000000" w:themeColor="text1"/>
          <w:sz w:val="28"/>
        </w:rPr>
        <w:t>。</w:t>
      </w:r>
    </w:p>
    <w:p w:rsidR="006F17E8" w:rsidRPr="0013321E" w:rsidRDefault="00EE7DB3">
      <w:pPr>
        <w:spacing w:line="540" w:lineRule="exact"/>
        <w:rPr>
          <w:rFonts w:ascii="仿宋" w:eastAsia="仿宋" w:hAnsi="仿宋" w:cs="仿宋"/>
          <w:color w:val="000000" w:themeColor="text1"/>
          <w:sz w:val="28"/>
          <w:u w:val="single"/>
        </w:rPr>
      </w:pPr>
      <w:r w:rsidRPr="0013321E">
        <w:rPr>
          <w:color w:val="000000" w:themeColor="text1"/>
          <w:sz w:val="28"/>
        </w:rPr>
        <w:t xml:space="preserve">    </w:t>
      </w:r>
      <w:r w:rsidRPr="0013321E">
        <w:rPr>
          <w:rFonts w:ascii="仿宋" w:eastAsia="仿宋" w:hAnsi="仿宋" w:cs="仿宋" w:hint="eastAsia"/>
          <w:color w:val="000000" w:themeColor="text1"/>
          <w:sz w:val="28"/>
        </w:rPr>
        <w:t xml:space="preserve"> 2.实施范围：</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u w:val="single"/>
        </w:rPr>
        <w:t xml:space="preserve">                                                         </w:t>
      </w:r>
      <w:r w:rsidR="00422FE0">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rsidP="008D2C20">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3.实施期限：</w:t>
      </w:r>
      <w:r w:rsidRPr="0013321E">
        <w:rPr>
          <w:rFonts w:ascii="仿宋" w:eastAsia="仿宋" w:hAnsi="仿宋" w:cs="仿宋" w:hint="eastAsia"/>
          <w:color w:val="000000" w:themeColor="text1"/>
          <w:sz w:val="28"/>
          <w:u w:val="single"/>
        </w:rPr>
        <w:t xml:space="preserve">                                         </w:t>
      </w:r>
      <w:r w:rsidR="00422FE0">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rsidP="008D2C20">
      <w:pPr>
        <w:spacing w:line="540" w:lineRule="exact"/>
        <w:ind w:firstLine="584"/>
        <w:rPr>
          <w:rFonts w:ascii="仿宋" w:eastAsia="仿宋" w:hAnsi="仿宋" w:cs="仿宋"/>
          <w:color w:val="000000" w:themeColor="text1"/>
          <w:sz w:val="28"/>
        </w:rPr>
      </w:pPr>
      <w:r w:rsidRPr="0013321E">
        <w:rPr>
          <w:rFonts w:eastAsia="黑体" w:hint="eastAsia"/>
          <w:color w:val="000000" w:themeColor="text1"/>
          <w:sz w:val="28"/>
        </w:rPr>
        <w:t>第四条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被许可人在实施本项专利过程中，如需许可人提供相关技术资料、技术服务和技术指导的，另行合同约定。</w:t>
      </w:r>
    </w:p>
    <w:p w:rsidR="006F17E8" w:rsidRPr="0013321E" w:rsidRDefault="00EE7DB3" w:rsidP="008D2C20">
      <w:pPr>
        <w:spacing w:line="540" w:lineRule="exact"/>
        <w:ind w:firstLine="555"/>
        <w:rPr>
          <w:rFonts w:ascii="仿宋" w:eastAsia="仿宋" w:hAnsi="仿宋" w:cs="仿宋"/>
          <w:color w:val="000000" w:themeColor="text1"/>
          <w:sz w:val="28"/>
        </w:rPr>
      </w:pPr>
      <w:r w:rsidRPr="0013321E">
        <w:rPr>
          <w:rFonts w:eastAsia="黑体" w:hint="eastAsia"/>
          <w:color w:val="000000" w:themeColor="text1"/>
          <w:sz w:val="28"/>
        </w:rPr>
        <w:t>第五条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被许可人向许可人支付实施该项专利权使用费及支付方式与许可人事先在开放许可（试点）声明中的使用费标准和支付方式：</w:t>
      </w:r>
    </w:p>
    <w:p w:rsidR="006F17E8" w:rsidRPr="0013321E" w:rsidRDefault="00EE7DB3" w:rsidP="008D2C20">
      <w:pPr>
        <w:spacing w:line="540" w:lineRule="exact"/>
        <w:ind w:firstLine="555"/>
        <w:rPr>
          <w:rFonts w:ascii="仿宋" w:eastAsia="仿宋" w:hAnsi="仿宋" w:cs="仿宋"/>
          <w:color w:val="000000" w:themeColor="text1"/>
          <w:sz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422FE0">
        <w:rPr>
          <w:color w:val="000000" w:themeColor="text1"/>
          <w:sz w:val="28"/>
          <w:szCs w:val="28"/>
        </w:rPr>
      </w:r>
      <w:r w:rsidR="00422FE0">
        <w:rPr>
          <w:color w:val="000000" w:themeColor="text1"/>
          <w:sz w:val="28"/>
          <w:szCs w:val="28"/>
        </w:rPr>
        <w:fldChar w:fldCharType="separate"/>
      </w:r>
      <w:r w:rsidRPr="0013321E">
        <w:rPr>
          <w:color w:val="000000" w:themeColor="text1"/>
          <w:sz w:val="28"/>
          <w:szCs w:val="28"/>
        </w:rPr>
        <w:fldChar w:fldCharType="end"/>
      </w:r>
      <w:r w:rsidRPr="0013321E">
        <w:rPr>
          <w:rFonts w:ascii="仿宋" w:eastAsia="仿宋" w:hAnsi="仿宋" w:cs="仿宋" w:hint="eastAsia"/>
          <w:color w:val="000000" w:themeColor="text1"/>
          <w:sz w:val="28"/>
          <w:szCs w:val="28"/>
        </w:rPr>
        <w:t>一致</w:t>
      </w:r>
      <w:r w:rsidRPr="0013321E">
        <w:rPr>
          <w:rFonts w:hint="eastAsia"/>
          <w:color w:val="000000" w:themeColor="text1"/>
          <w:sz w:val="28"/>
          <w:szCs w:val="28"/>
        </w:rPr>
        <w:t xml:space="preserve">  </w:t>
      </w: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422FE0">
        <w:rPr>
          <w:color w:val="000000" w:themeColor="text1"/>
          <w:sz w:val="28"/>
          <w:szCs w:val="28"/>
        </w:rPr>
      </w:r>
      <w:r w:rsidR="00422FE0">
        <w:rPr>
          <w:color w:val="000000" w:themeColor="text1"/>
          <w:sz w:val="28"/>
          <w:szCs w:val="28"/>
        </w:rPr>
        <w:fldChar w:fldCharType="separate"/>
      </w:r>
      <w:r w:rsidRPr="0013321E">
        <w:rPr>
          <w:color w:val="000000" w:themeColor="text1"/>
          <w:sz w:val="28"/>
          <w:szCs w:val="28"/>
        </w:rPr>
        <w:fldChar w:fldCharType="end"/>
      </w:r>
      <w:r w:rsidRPr="0013321E">
        <w:rPr>
          <w:rFonts w:ascii="仿宋" w:eastAsia="仿宋" w:hAnsi="仿宋" w:cs="仿宋" w:hint="eastAsia"/>
          <w:color w:val="000000" w:themeColor="text1"/>
          <w:sz w:val="28"/>
          <w:szCs w:val="28"/>
        </w:rPr>
        <w:t>对专利权人实现声明的使用费标准等许可条件进行了协商修改</w:t>
      </w:r>
    </w:p>
    <w:p w:rsidR="006F17E8" w:rsidRPr="0013321E" w:rsidRDefault="00EE7DB3" w:rsidP="008D2C20">
      <w:pPr>
        <w:spacing w:line="540" w:lineRule="exact"/>
        <w:ind w:firstLine="555"/>
        <w:rPr>
          <w:rFonts w:ascii="仿宋" w:eastAsia="仿宋" w:hAnsi="仿宋" w:cs="仿宋"/>
          <w:color w:val="000000" w:themeColor="text1"/>
          <w:sz w:val="28"/>
          <w:szCs w:val="28"/>
        </w:rPr>
      </w:pPr>
      <w:r w:rsidRPr="0013321E">
        <w:rPr>
          <w:rFonts w:ascii="仿宋" w:eastAsia="仿宋" w:hAnsi="仿宋" w:cs="仿宋" w:hint="eastAsia"/>
          <w:color w:val="000000" w:themeColor="text1"/>
          <w:sz w:val="28"/>
        </w:rPr>
        <w:t>具体为：</w:t>
      </w:r>
    </w:p>
    <w:p w:rsidR="006F17E8" w:rsidRPr="0013321E" w:rsidRDefault="00EE7DB3" w:rsidP="008D2C20">
      <w:pPr>
        <w:spacing w:line="540" w:lineRule="exact"/>
        <w:ind w:firstLine="555"/>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422FE0">
        <w:rPr>
          <w:color w:val="000000" w:themeColor="text1"/>
          <w:sz w:val="28"/>
          <w:szCs w:val="28"/>
        </w:rPr>
      </w:r>
      <w:r w:rsidR="00422FE0">
        <w:rPr>
          <w:color w:val="000000" w:themeColor="text1"/>
          <w:sz w:val="28"/>
          <w:szCs w:val="28"/>
        </w:rPr>
        <w:fldChar w:fldCharType="separate"/>
      </w:r>
      <w:r w:rsidRPr="0013321E">
        <w:rPr>
          <w:color w:val="000000" w:themeColor="text1"/>
          <w:sz w:val="28"/>
          <w:szCs w:val="28"/>
        </w:rPr>
        <w:fldChar w:fldCharType="end"/>
      </w:r>
      <w:r w:rsidRPr="0013321E">
        <w:rPr>
          <w:rFonts w:cs="楷体_GB2312"/>
          <w:color w:val="000000" w:themeColor="text1"/>
          <w:sz w:val="28"/>
          <w:szCs w:val="28"/>
          <w:shd w:val="clear" w:color="auto" w:fill="FFFFFF"/>
        </w:rPr>
        <w:t xml:space="preserve"> </w:t>
      </w:r>
      <w:r w:rsidRPr="0013321E">
        <w:rPr>
          <w:rFonts w:ascii="仿宋" w:eastAsia="仿宋" w:hAnsi="仿宋" w:cs="仿宋" w:hint="eastAsia"/>
          <w:color w:val="000000" w:themeColor="text1"/>
          <w:sz w:val="28"/>
          <w:szCs w:val="28"/>
        </w:rPr>
        <w:t>采用入门费和提成费相结合的方式，其中入门费为</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元，提成费按当年度合同产品净销售额的</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%提取。</w:t>
      </w:r>
    </w:p>
    <w:p w:rsidR="006F17E8" w:rsidRPr="0013321E" w:rsidRDefault="00EE7DB3" w:rsidP="008D2C20">
      <w:pPr>
        <w:spacing w:line="540" w:lineRule="exact"/>
        <w:ind w:firstLine="555"/>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422FE0">
        <w:rPr>
          <w:color w:val="000000" w:themeColor="text1"/>
          <w:sz w:val="28"/>
          <w:szCs w:val="28"/>
        </w:rPr>
      </w:r>
      <w:r w:rsidR="00422FE0">
        <w:rPr>
          <w:color w:val="000000" w:themeColor="text1"/>
          <w:sz w:val="28"/>
          <w:szCs w:val="28"/>
        </w:rPr>
        <w:fldChar w:fldCharType="separate"/>
      </w:r>
      <w:r w:rsidRPr="0013321E">
        <w:rPr>
          <w:color w:val="000000" w:themeColor="text1"/>
          <w:sz w:val="28"/>
          <w:szCs w:val="28"/>
        </w:rPr>
        <w:fldChar w:fldCharType="end"/>
      </w:r>
      <w:r w:rsidRPr="0013321E">
        <w:rPr>
          <w:rFonts w:cs="楷体_GB2312"/>
          <w:color w:val="000000" w:themeColor="text1"/>
          <w:sz w:val="28"/>
          <w:szCs w:val="28"/>
          <w:shd w:val="clear" w:color="auto" w:fill="FFFFFF"/>
        </w:rPr>
        <w:t xml:space="preserve">  </w:t>
      </w:r>
      <w:r w:rsidRPr="0013321E">
        <w:rPr>
          <w:rFonts w:ascii="仿宋" w:eastAsia="仿宋" w:hAnsi="仿宋" w:cs="仿宋" w:hint="eastAsia"/>
          <w:color w:val="000000" w:themeColor="text1"/>
          <w:sz w:val="28"/>
          <w:szCs w:val="28"/>
        </w:rPr>
        <w:t>采用一次总付的方式，在合同生效后</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日内一次性全额支付所有使用费</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元 。</w:t>
      </w:r>
    </w:p>
    <w:p w:rsidR="006F17E8" w:rsidRPr="0013321E" w:rsidRDefault="00EE7DB3" w:rsidP="008D2C20">
      <w:pPr>
        <w:spacing w:line="540" w:lineRule="exact"/>
        <w:ind w:firstLine="555"/>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422FE0">
        <w:rPr>
          <w:color w:val="000000" w:themeColor="text1"/>
          <w:sz w:val="28"/>
          <w:szCs w:val="28"/>
        </w:rPr>
      </w:r>
      <w:r w:rsidR="00422FE0">
        <w:rPr>
          <w:color w:val="000000" w:themeColor="text1"/>
          <w:sz w:val="28"/>
          <w:szCs w:val="28"/>
        </w:rPr>
        <w:fldChar w:fldCharType="separate"/>
      </w:r>
      <w:r w:rsidRPr="0013321E">
        <w:rPr>
          <w:color w:val="000000" w:themeColor="text1"/>
          <w:sz w:val="28"/>
          <w:szCs w:val="28"/>
        </w:rPr>
        <w:fldChar w:fldCharType="end"/>
      </w:r>
      <w:r w:rsidRPr="0013321E">
        <w:rPr>
          <w:rFonts w:cs="楷体_GB2312"/>
          <w:color w:val="000000" w:themeColor="text1"/>
          <w:sz w:val="28"/>
          <w:szCs w:val="28"/>
          <w:shd w:val="clear" w:color="auto" w:fill="FFFFFF"/>
        </w:rPr>
        <w:t xml:space="preserve">  </w:t>
      </w:r>
      <w:r w:rsidRPr="0013321E">
        <w:rPr>
          <w:rFonts w:ascii="仿宋" w:eastAsia="仿宋" w:hAnsi="仿宋" w:cs="仿宋" w:hint="eastAsia"/>
          <w:color w:val="000000" w:themeColor="text1"/>
          <w:sz w:val="28"/>
          <w:szCs w:val="28"/>
        </w:rPr>
        <w:t>采用总付额内分期支付的方式，在合同生效后</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日内支付第一批次</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元，后在每个会计</w:t>
      </w: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422FE0">
        <w:rPr>
          <w:rFonts w:ascii="仿宋" w:eastAsia="仿宋" w:hAnsi="仿宋" w:cs="仿宋"/>
          <w:color w:val="000000" w:themeColor="text1"/>
          <w:sz w:val="28"/>
          <w:szCs w:val="28"/>
        </w:rPr>
      </w:r>
      <w:r w:rsidR="00422FE0">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月份/</w:t>
      </w: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422FE0">
        <w:rPr>
          <w:rFonts w:ascii="仿宋" w:eastAsia="仿宋" w:hAnsi="仿宋" w:cs="仿宋"/>
          <w:color w:val="000000" w:themeColor="text1"/>
          <w:sz w:val="28"/>
          <w:szCs w:val="28"/>
        </w:rPr>
      </w:r>
      <w:r w:rsidR="00422FE0">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 xml:space="preserve">季度/ </w:t>
      </w:r>
    </w:p>
    <w:p w:rsidR="006F17E8" w:rsidRPr="0013321E" w:rsidRDefault="00EE7DB3" w:rsidP="008D2C20">
      <w:pPr>
        <w:spacing w:line="540" w:lineRule="exact"/>
        <w:ind w:firstLineChars="200" w:firstLine="560"/>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422FE0">
        <w:rPr>
          <w:color w:val="000000" w:themeColor="text1"/>
          <w:sz w:val="28"/>
          <w:szCs w:val="28"/>
        </w:rPr>
      </w:r>
      <w:r w:rsidR="00422FE0">
        <w:rPr>
          <w:color w:val="000000" w:themeColor="text1"/>
          <w:sz w:val="28"/>
          <w:szCs w:val="28"/>
        </w:rPr>
        <w:fldChar w:fldCharType="separate"/>
      </w:r>
      <w:r w:rsidRPr="0013321E">
        <w:rPr>
          <w:color w:val="000000" w:themeColor="text1"/>
          <w:sz w:val="28"/>
          <w:szCs w:val="28"/>
        </w:rPr>
        <w:fldChar w:fldCharType="end"/>
      </w:r>
      <w:r w:rsidRPr="0013321E">
        <w:rPr>
          <w:rFonts w:ascii="仿宋" w:eastAsia="仿宋" w:hAnsi="仿宋" w:cs="仿宋" w:hint="eastAsia"/>
          <w:color w:val="000000" w:themeColor="text1"/>
          <w:sz w:val="28"/>
          <w:szCs w:val="28"/>
        </w:rPr>
        <w:t>年度截止前的</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日内，分</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批次支付，每次支付</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元。包括第一次在内总共支付</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次，共计</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 xml:space="preserve">元。  </w:t>
      </w:r>
    </w:p>
    <w:p w:rsidR="006F17E8" w:rsidRPr="0013321E" w:rsidRDefault="00EE7DB3" w:rsidP="008D2C20">
      <w:pPr>
        <w:spacing w:line="540" w:lineRule="exact"/>
        <w:ind w:firstLineChars="200" w:firstLine="560"/>
        <w:rPr>
          <w:rFonts w:ascii="仿宋" w:eastAsia="仿宋" w:hAnsi="仿宋" w:cs="仿宋"/>
          <w:color w:val="000000" w:themeColor="text1"/>
          <w:sz w:val="28"/>
          <w:szCs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422FE0">
        <w:rPr>
          <w:color w:val="000000" w:themeColor="text1"/>
          <w:sz w:val="28"/>
          <w:szCs w:val="28"/>
        </w:rPr>
      </w:r>
      <w:r w:rsidR="00422FE0">
        <w:rPr>
          <w:color w:val="000000" w:themeColor="text1"/>
          <w:sz w:val="28"/>
          <w:szCs w:val="28"/>
        </w:rPr>
        <w:fldChar w:fldCharType="separate"/>
      </w:r>
      <w:r w:rsidRPr="0013321E">
        <w:rPr>
          <w:color w:val="000000" w:themeColor="text1"/>
          <w:sz w:val="28"/>
          <w:szCs w:val="28"/>
        </w:rPr>
        <w:fldChar w:fldCharType="end"/>
      </w:r>
      <w:r w:rsidRPr="0013321E">
        <w:rPr>
          <w:rFonts w:cs="楷体_GB2312"/>
          <w:color w:val="000000" w:themeColor="text1"/>
          <w:sz w:val="28"/>
          <w:szCs w:val="28"/>
          <w:shd w:val="clear" w:color="auto" w:fill="FFFFFF"/>
        </w:rPr>
        <w:t xml:space="preserve">  </w:t>
      </w:r>
      <w:r w:rsidRPr="0013321E">
        <w:rPr>
          <w:rFonts w:ascii="仿宋" w:eastAsia="仿宋" w:hAnsi="仿宋" w:cs="仿宋" w:hint="eastAsia"/>
          <w:color w:val="000000" w:themeColor="text1"/>
          <w:sz w:val="28"/>
          <w:szCs w:val="28"/>
        </w:rPr>
        <w:t>其他许可使用费标准：</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w:t>
      </w:r>
    </w:p>
    <w:p w:rsidR="006F17E8" w:rsidRPr="0013321E" w:rsidRDefault="00EE7DB3" w:rsidP="008D2C20">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许可人开户银行名称、地址和帐号为：</w:t>
      </w:r>
    </w:p>
    <w:p w:rsidR="006F17E8" w:rsidRPr="0013321E" w:rsidRDefault="00EE7DB3">
      <w:pPr>
        <w:spacing w:line="54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lastRenderedPageBreak/>
        <w:t xml:space="preserve">    开户银行：</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z w:val="28"/>
          <w:u w:val="single"/>
        </w:rPr>
      </w:pPr>
      <w:r w:rsidRPr="0013321E">
        <w:rPr>
          <w:color w:val="000000" w:themeColor="text1"/>
          <w:sz w:val="28"/>
        </w:rPr>
        <w:t xml:space="preserve">    </w:t>
      </w:r>
      <w:r w:rsidRPr="0013321E">
        <w:rPr>
          <w:rFonts w:ascii="仿宋" w:eastAsia="仿宋" w:hAnsi="仿宋" w:cs="仿宋" w:hint="eastAsia"/>
          <w:color w:val="000000" w:themeColor="text1"/>
          <w:sz w:val="28"/>
        </w:rPr>
        <w:t>地址：</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 xml:space="preserve">    帐号：</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被许可人未按本条规定支付许可使用费的，应当</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（支付违约金的计算方法），向许可人支付违约金。</w:t>
      </w:r>
    </w:p>
    <w:p w:rsidR="006F17E8" w:rsidRPr="0013321E" w:rsidRDefault="00EE7DB3">
      <w:pPr>
        <w:spacing w:line="540" w:lineRule="exact"/>
        <w:ind w:firstLine="570"/>
        <w:rPr>
          <w:rFonts w:ascii="仿宋" w:eastAsia="仿宋" w:hAnsi="仿宋" w:cs="仿宋"/>
          <w:color w:val="000000" w:themeColor="text1"/>
          <w:sz w:val="28"/>
        </w:rPr>
      </w:pPr>
      <w:r w:rsidRPr="0013321E">
        <w:rPr>
          <w:rFonts w:eastAsia="黑体" w:hint="eastAsia"/>
          <w:color w:val="000000" w:themeColor="text1"/>
          <w:sz w:val="28"/>
        </w:rPr>
        <w:t>第六条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许可人应当保证其专利权实施许可不侵犯任何第三人的合法权益，如发生第三人指控被许可人侵犯专利权的，许可人应当</w:t>
      </w:r>
      <w:r w:rsidRPr="0013321E">
        <w:rPr>
          <w:rFonts w:ascii="仿宋" w:eastAsia="仿宋" w:hAnsi="仿宋" w:cs="仿宋" w:hint="eastAsia"/>
          <w:color w:val="000000" w:themeColor="text1"/>
          <w:sz w:val="28"/>
          <w:u w:val="single"/>
        </w:rPr>
        <w:t xml:space="preserve">  </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422FE0">
        <w:rPr>
          <w:rFonts w:ascii="仿宋" w:eastAsia="仿宋" w:hAnsi="仿宋" w:cs="仿宋"/>
          <w:color w:val="000000" w:themeColor="text1"/>
          <w:sz w:val="28"/>
          <w:szCs w:val="28"/>
        </w:rPr>
      </w:r>
      <w:r w:rsidR="00422FE0">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rPr>
        <w:t>许可人、被许可人可与第三人协商，或在其他第三方的调解、斡旋下达成和解协议，解决纠纷。</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422FE0">
        <w:rPr>
          <w:rFonts w:ascii="仿宋" w:eastAsia="仿宋" w:hAnsi="仿宋" w:cs="仿宋"/>
          <w:color w:val="000000" w:themeColor="text1"/>
          <w:sz w:val="28"/>
          <w:szCs w:val="28"/>
        </w:rPr>
      </w:r>
      <w:r w:rsidR="00422FE0">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涉及行政指控或法院起诉的，许可人和被许可人应当依法处理。</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422FE0">
        <w:rPr>
          <w:rFonts w:ascii="仿宋" w:eastAsia="仿宋" w:hAnsi="仿宋" w:cs="仿宋"/>
          <w:color w:val="000000" w:themeColor="text1"/>
          <w:sz w:val="28"/>
          <w:szCs w:val="28"/>
        </w:rPr>
      </w:r>
      <w:r w:rsidR="00422FE0">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其他：</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w:t>
      </w:r>
    </w:p>
    <w:p w:rsidR="006F17E8" w:rsidRPr="0013321E" w:rsidRDefault="00EE7DB3">
      <w:pPr>
        <w:tabs>
          <w:tab w:val="left" w:pos="540"/>
        </w:tabs>
        <w:spacing w:line="540" w:lineRule="exact"/>
        <w:ind w:firstLine="570"/>
        <w:rPr>
          <w:rFonts w:ascii="仿宋" w:eastAsia="仿宋" w:hAnsi="仿宋" w:cs="仿宋"/>
          <w:color w:val="000000" w:themeColor="text1"/>
          <w:sz w:val="28"/>
        </w:rPr>
      </w:pPr>
      <w:r w:rsidRPr="0013321E">
        <w:rPr>
          <w:rFonts w:eastAsia="黑体" w:hint="eastAsia"/>
          <w:color w:val="000000" w:themeColor="text1"/>
          <w:sz w:val="28"/>
        </w:rPr>
        <w:t>第七条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pacing w:val="4"/>
          <w:sz w:val="28"/>
        </w:rPr>
        <w:t>许可人应当在本合同有效期内维持本项专利权的有效性。</w:t>
      </w:r>
      <w:r w:rsidRPr="0013321E">
        <w:rPr>
          <w:rFonts w:ascii="仿宋" w:eastAsia="仿宋" w:hAnsi="仿宋" w:cs="仿宋" w:hint="eastAsia"/>
          <w:color w:val="000000" w:themeColor="text1"/>
          <w:sz w:val="28"/>
        </w:rPr>
        <w:t>如由于许可人过错致使本项专利权终止，或本项专利权被国家专利行政主管机关宣布无效，本合同终止，许可人应向许可人返还已支付的许可使用费。</w:t>
      </w:r>
    </w:p>
    <w:p w:rsidR="006F17E8" w:rsidRPr="0013321E" w:rsidRDefault="00EE7DB3">
      <w:pPr>
        <w:spacing w:line="540" w:lineRule="exact"/>
        <w:ind w:firstLine="570"/>
        <w:rPr>
          <w:rFonts w:ascii="仿宋" w:eastAsia="仿宋" w:hAnsi="仿宋" w:cs="仿宋"/>
          <w:color w:val="000000" w:themeColor="text1"/>
          <w:sz w:val="28"/>
        </w:rPr>
      </w:pPr>
      <w:r w:rsidRPr="0013321E">
        <w:rPr>
          <w:rFonts w:eastAsia="黑体" w:hint="eastAsia"/>
          <w:color w:val="000000" w:themeColor="text1"/>
          <w:sz w:val="28"/>
        </w:rPr>
        <w:t xml:space="preserve">第八条　</w:t>
      </w:r>
      <w:r w:rsidRPr="0013321E">
        <w:rPr>
          <w:rFonts w:ascii="仿宋" w:eastAsia="仿宋" w:hAnsi="仿宋" w:cs="仿宋" w:hint="eastAsia"/>
          <w:color w:val="000000" w:themeColor="text1"/>
          <w:sz w:val="28"/>
        </w:rPr>
        <w:t>被许可人有权利用许可人许可实施的专利技术进行后续改进。由此产生的具有实质性或创造性技术进步特征的新的技术成果，归</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570"/>
        <w:rPr>
          <w:rFonts w:ascii="仿宋" w:eastAsia="仿宋" w:hAnsi="仿宋" w:cs="仿宋"/>
          <w:color w:val="000000" w:themeColor="text1"/>
          <w:sz w:val="28"/>
        </w:rPr>
      </w:pPr>
      <w:r w:rsidRPr="0013321E">
        <w:rPr>
          <w:color w:val="000000" w:themeColor="text1"/>
          <w:sz w:val="28"/>
          <w:szCs w:val="28"/>
        </w:rPr>
        <w:fldChar w:fldCharType="begin">
          <w:ffData>
            <w:name w:val="Check3"/>
            <w:enabled/>
            <w:calcOnExit w:val="0"/>
            <w:checkBox>
              <w:sizeAuto/>
              <w:default w:val="0"/>
              <w:checked w:val="0"/>
            </w:checkBox>
          </w:ffData>
        </w:fldChar>
      </w:r>
      <w:r w:rsidRPr="0013321E">
        <w:rPr>
          <w:color w:val="000000" w:themeColor="text1"/>
          <w:sz w:val="28"/>
          <w:szCs w:val="28"/>
        </w:rPr>
        <w:instrText xml:space="preserve"> FORMCHECKBOX </w:instrText>
      </w:r>
      <w:r w:rsidR="00422FE0">
        <w:rPr>
          <w:color w:val="000000" w:themeColor="text1"/>
          <w:sz w:val="28"/>
          <w:szCs w:val="28"/>
        </w:rPr>
      </w:r>
      <w:r w:rsidR="00422FE0">
        <w:rPr>
          <w:color w:val="000000" w:themeColor="text1"/>
          <w:sz w:val="28"/>
          <w:szCs w:val="28"/>
        </w:rPr>
        <w:fldChar w:fldCharType="separate"/>
      </w:r>
      <w:r w:rsidRPr="0013321E">
        <w:rPr>
          <w:color w:val="000000" w:themeColor="text1"/>
          <w:sz w:val="28"/>
          <w:szCs w:val="28"/>
        </w:rPr>
        <w:fldChar w:fldCharType="end"/>
      </w:r>
      <w:r w:rsidRPr="0013321E">
        <w:rPr>
          <w:rFonts w:ascii="仿宋" w:eastAsia="仿宋" w:hAnsi="仿宋" w:cs="仿宋" w:hint="eastAsia"/>
          <w:color w:val="000000" w:themeColor="text1"/>
          <w:sz w:val="28"/>
        </w:rPr>
        <w:t>被许可人所有。</w:t>
      </w:r>
    </w:p>
    <w:p w:rsidR="006F17E8" w:rsidRPr="0013321E" w:rsidRDefault="00EE7DB3">
      <w:pPr>
        <w:spacing w:line="540" w:lineRule="exact"/>
        <w:ind w:firstLine="570"/>
        <w:rPr>
          <w:rFonts w:ascii="仿宋" w:eastAsia="仿宋" w:hAnsi="仿宋" w:cs="仿宋"/>
          <w:color w:val="000000" w:themeColor="text1"/>
          <w:sz w:val="28"/>
          <w:szCs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422FE0">
        <w:rPr>
          <w:rFonts w:ascii="仿宋" w:eastAsia="仿宋" w:hAnsi="仿宋" w:cs="仿宋"/>
          <w:color w:val="000000" w:themeColor="text1"/>
          <w:sz w:val="28"/>
          <w:szCs w:val="28"/>
        </w:rPr>
      </w:r>
      <w:r w:rsidR="00422FE0">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许可人所有。</w:t>
      </w:r>
    </w:p>
    <w:p w:rsidR="006F17E8" w:rsidRPr="0013321E" w:rsidRDefault="00EE7DB3">
      <w:pPr>
        <w:spacing w:line="540" w:lineRule="exact"/>
        <w:ind w:firstLine="570"/>
        <w:rPr>
          <w:rFonts w:ascii="仿宋" w:eastAsia="仿宋" w:hAnsi="仿宋" w:cs="仿宋"/>
          <w:color w:val="000000" w:themeColor="text1"/>
          <w:sz w:val="28"/>
          <w:szCs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422FE0">
        <w:rPr>
          <w:rFonts w:ascii="仿宋" w:eastAsia="仿宋" w:hAnsi="仿宋" w:cs="仿宋"/>
          <w:color w:val="000000" w:themeColor="text1"/>
          <w:sz w:val="28"/>
          <w:szCs w:val="28"/>
        </w:rPr>
      </w:r>
      <w:r w:rsidR="00422FE0">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许可人和被许可人共同所有。</w:t>
      </w:r>
    </w:p>
    <w:p w:rsidR="006F17E8" w:rsidRPr="0013321E" w:rsidRDefault="00EE7DB3">
      <w:pPr>
        <w:spacing w:line="540" w:lineRule="exact"/>
        <w:ind w:firstLine="570"/>
        <w:rPr>
          <w:color w:val="000000" w:themeColor="text1"/>
          <w:sz w:val="28"/>
          <w:szCs w:val="28"/>
        </w:rPr>
      </w:pPr>
      <w:r w:rsidRPr="0013321E">
        <w:rPr>
          <w:rFonts w:ascii="仿宋" w:eastAsia="仿宋" w:hAnsi="仿宋" w:cs="仿宋" w:hint="eastAsia"/>
          <w:color w:val="000000" w:themeColor="text1"/>
          <w:sz w:val="28"/>
          <w:szCs w:val="28"/>
        </w:rPr>
        <w:fldChar w:fldCharType="begin">
          <w:ffData>
            <w:name w:val="Check3"/>
            <w:enabled/>
            <w:calcOnExit w:val="0"/>
            <w:checkBox>
              <w:sizeAuto/>
              <w:default w:val="0"/>
              <w:checked w:val="0"/>
            </w:checkBox>
          </w:ffData>
        </w:fldChar>
      </w:r>
      <w:r w:rsidRPr="0013321E">
        <w:rPr>
          <w:rFonts w:ascii="仿宋" w:eastAsia="仿宋" w:hAnsi="仿宋" w:cs="仿宋" w:hint="eastAsia"/>
          <w:color w:val="000000" w:themeColor="text1"/>
          <w:sz w:val="28"/>
          <w:szCs w:val="28"/>
        </w:rPr>
        <w:instrText xml:space="preserve"> FORMCHECKBOX </w:instrText>
      </w:r>
      <w:r w:rsidR="00422FE0">
        <w:rPr>
          <w:rFonts w:ascii="仿宋" w:eastAsia="仿宋" w:hAnsi="仿宋" w:cs="仿宋"/>
          <w:color w:val="000000" w:themeColor="text1"/>
          <w:sz w:val="28"/>
          <w:szCs w:val="28"/>
        </w:rPr>
      </w:r>
      <w:r w:rsidR="00422FE0">
        <w:rPr>
          <w:rFonts w:ascii="仿宋" w:eastAsia="仿宋" w:hAnsi="仿宋" w:cs="仿宋"/>
          <w:color w:val="000000" w:themeColor="text1"/>
          <w:sz w:val="28"/>
          <w:szCs w:val="28"/>
        </w:rPr>
        <w:fldChar w:fldCharType="separate"/>
      </w:r>
      <w:r w:rsidRPr="0013321E">
        <w:rPr>
          <w:rFonts w:ascii="仿宋" w:eastAsia="仿宋" w:hAnsi="仿宋" w:cs="仿宋" w:hint="eastAsia"/>
          <w:color w:val="000000" w:themeColor="text1"/>
          <w:sz w:val="28"/>
          <w:szCs w:val="28"/>
        </w:rPr>
        <w:fldChar w:fldCharType="end"/>
      </w:r>
      <w:r w:rsidRPr="0013321E">
        <w:rPr>
          <w:rFonts w:ascii="仿宋" w:eastAsia="仿宋" w:hAnsi="仿宋" w:cs="仿宋" w:hint="eastAsia"/>
          <w:color w:val="000000" w:themeColor="text1"/>
          <w:sz w:val="28"/>
          <w:szCs w:val="28"/>
        </w:rPr>
        <w:t>其他：</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w:t>
      </w:r>
    </w:p>
    <w:p w:rsidR="006F17E8" w:rsidRPr="0013321E" w:rsidRDefault="00EE7DB3">
      <w:pPr>
        <w:spacing w:line="540" w:lineRule="exact"/>
        <w:ind w:firstLine="570"/>
        <w:rPr>
          <w:color w:val="000000" w:themeColor="text1"/>
          <w:sz w:val="28"/>
        </w:rPr>
      </w:pPr>
      <w:r w:rsidRPr="0013321E">
        <w:rPr>
          <w:rFonts w:ascii="仿宋" w:eastAsia="仿宋" w:hAnsi="仿宋" w:cs="仿宋" w:hint="eastAsia"/>
          <w:color w:val="000000" w:themeColor="text1"/>
          <w:sz w:val="28"/>
          <w:szCs w:val="28"/>
        </w:rPr>
        <w:lastRenderedPageBreak/>
        <w:t>具体利益分配方式如下：</w:t>
      </w:r>
      <w:r w:rsidRPr="0013321E">
        <w:rPr>
          <w:rFonts w:ascii="仿宋" w:eastAsia="仿宋" w:hAnsi="仿宋" w:cs="仿宋" w:hint="eastAsia"/>
          <w:color w:val="000000" w:themeColor="text1"/>
          <w:sz w:val="28"/>
          <w:szCs w:val="28"/>
          <w:u w:val="single"/>
        </w:rPr>
        <w:t xml:space="preserve">                              </w:t>
      </w:r>
      <w:r w:rsidRPr="0013321E">
        <w:rPr>
          <w:rFonts w:ascii="仿宋" w:eastAsia="仿宋" w:hAnsi="仿宋" w:cs="仿宋" w:hint="eastAsia"/>
          <w:color w:val="000000" w:themeColor="text1"/>
          <w:sz w:val="28"/>
          <w:szCs w:val="28"/>
        </w:rPr>
        <w:t xml:space="preserve">。 </w:t>
      </w:r>
      <w:r w:rsidRPr="0013321E">
        <w:rPr>
          <w:rFonts w:hint="eastAsia"/>
          <w:color w:val="000000" w:themeColor="text1"/>
          <w:sz w:val="28"/>
          <w:szCs w:val="28"/>
        </w:rPr>
        <w:t xml:space="preserve">  </w:t>
      </w:r>
    </w:p>
    <w:p w:rsidR="006F17E8" w:rsidRPr="0013321E" w:rsidRDefault="00EE7DB3">
      <w:pPr>
        <w:spacing w:line="540" w:lineRule="exact"/>
        <w:ind w:firstLine="570"/>
        <w:rPr>
          <w:rFonts w:ascii="仿宋" w:eastAsia="仿宋" w:hAnsi="仿宋" w:cs="仿宋"/>
          <w:color w:val="000000" w:themeColor="text1"/>
          <w:sz w:val="28"/>
        </w:rPr>
      </w:pPr>
      <w:r w:rsidRPr="0013321E">
        <w:rPr>
          <w:rFonts w:eastAsia="黑体" w:hint="eastAsia"/>
          <w:color w:val="000000" w:themeColor="text1"/>
          <w:sz w:val="28"/>
        </w:rPr>
        <w:t>第九条</w:t>
      </w:r>
      <w:r w:rsidRPr="0013321E">
        <w:rPr>
          <w:rFonts w:eastAsia="黑体" w:hint="eastAsia"/>
          <w:color w:val="000000" w:themeColor="text1"/>
          <w:sz w:val="32"/>
        </w:rPr>
        <w:t xml:space="preserve">　</w:t>
      </w:r>
      <w:r w:rsidRPr="0013321E">
        <w:rPr>
          <w:rFonts w:ascii="仿宋" w:eastAsia="仿宋" w:hAnsi="仿宋" w:cs="仿宋" w:hint="eastAsia"/>
          <w:color w:val="000000" w:themeColor="text1"/>
          <w:sz w:val="28"/>
        </w:rPr>
        <w:t>本合同的变更必须由双方协商一致，并以书面形式确定。</w:t>
      </w:r>
    </w:p>
    <w:p w:rsidR="006F17E8" w:rsidRPr="0013321E" w:rsidRDefault="00EE7DB3">
      <w:pPr>
        <w:spacing w:line="540" w:lineRule="exact"/>
        <w:rPr>
          <w:rFonts w:ascii="仿宋" w:eastAsia="仿宋" w:hAnsi="仿宋" w:cs="仿宋"/>
          <w:color w:val="000000" w:themeColor="text1"/>
          <w:sz w:val="28"/>
        </w:rPr>
      </w:pPr>
      <w:r w:rsidRPr="0013321E">
        <w:rPr>
          <w:color w:val="000000" w:themeColor="text1"/>
          <w:sz w:val="28"/>
        </w:rPr>
        <w:t xml:space="preserve">   </w:t>
      </w:r>
      <w:r w:rsidRPr="0013321E">
        <w:rPr>
          <w:rFonts w:hint="eastAsia"/>
          <w:color w:val="000000" w:themeColor="text1"/>
          <w:sz w:val="28"/>
        </w:rPr>
        <w:t xml:space="preserve"> </w:t>
      </w:r>
      <w:r w:rsidRPr="0013321E">
        <w:rPr>
          <w:rFonts w:eastAsia="黑体" w:hint="eastAsia"/>
          <w:color w:val="000000" w:themeColor="text1"/>
          <w:sz w:val="28"/>
        </w:rPr>
        <w:t>第十条</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 xml:space="preserve"> 双方确定，出现下列情形，致使本合同的履行成为不必要或不可能，可以解除本合同：</w:t>
      </w:r>
    </w:p>
    <w:p w:rsidR="006F17E8" w:rsidRPr="0013321E" w:rsidRDefault="00EE7DB3">
      <w:pPr>
        <w:spacing w:line="540" w:lineRule="exact"/>
        <w:ind w:firstLineChars="200" w:firstLine="56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1.发生不可抗力；</w:t>
      </w:r>
    </w:p>
    <w:p w:rsidR="006F17E8" w:rsidRPr="0013321E" w:rsidRDefault="00EE7DB3">
      <w:pPr>
        <w:spacing w:line="540" w:lineRule="exact"/>
        <w:ind w:firstLineChars="200" w:firstLine="560"/>
        <w:rPr>
          <w:rFonts w:ascii="仿宋" w:eastAsia="仿宋" w:hAnsi="仿宋" w:cs="仿宋"/>
          <w:color w:val="000000" w:themeColor="text1"/>
          <w:sz w:val="28"/>
        </w:rPr>
      </w:pPr>
      <w:r w:rsidRPr="0013321E">
        <w:rPr>
          <w:rFonts w:ascii="仿宋" w:eastAsia="仿宋" w:hAnsi="仿宋" w:cs="仿宋" w:hint="eastAsia"/>
          <w:color w:val="000000" w:themeColor="text1"/>
          <w:sz w:val="28"/>
        </w:rPr>
        <w:t>2．</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ind w:firstLineChars="200" w:firstLine="560"/>
        <w:rPr>
          <w:color w:val="000000" w:themeColor="text1"/>
          <w:sz w:val="28"/>
          <w:u w:val="single"/>
        </w:rPr>
      </w:pPr>
      <w:r w:rsidRPr="0013321E">
        <w:rPr>
          <w:rFonts w:ascii="仿宋" w:eastAsia="仿宋" w:hAnsi="仿宋" w:cs="仿宋" w:hint="eastAsia"/>
          <w:color w:val="000000" w:themeColor="text1"/>
          <w:sz w:val="28"/>
        </w:rPr>
        <w:t>3．</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w:t>
      </w:r>
    </w:p>
    <w:p w:rsidR="006F17E8" w:rsidRPr="0013321E" w:rsidRDefault="00EE7DB3">
      <w:pPr>
        <w:spacing w:line="540" w:lineRule="exact"/>
        <w:rPr>
          <w:rFonts w:ascii="仿宋" w:eastAsia="仿宋" w:hAnsi="仿宋" w:cs="仿宋"/>
          <w:color w:val="000000" w:themeColor="text1"/>
          <w:sz w:val="28"/>
        </w:rPr>
      </w:pPr>
      <w:r w:rsidRPr="0013321E">
        <w:rPr>
          <w:color w:val="000000" w:themeColor="text1"/>
          <w:sz w:val="28"/>
        </w:rPr>
        <w:t xml:space="preserve">    </w:t>
      </w:r>
      <w:r w:rsidRPr="0013321E">
        <w:rPr>
          <w:rFonts w:eastAsia="黑体" w:hint="eastAsia"/>
          <w:color w:val="000000" w:themeColor="text1"/>
          <w:sz w:val="28"/>
        </w:rPr>
        <w:t>第十一条</w:t>
      </w:r>
      <w:r w:rsidRPr="0013321E">
        <w:rPr>
          <w:rFonts w:eastAsia="黑体" w:hint="eastAsia"/>
          <w:color w:val="000000" w:themeColor="text1"/>
          <w:sz w:val="32"/>
        </w:rPr>
        <w:t xml:space="preserve"> </w:t>
      </w:r>
      <w:r w:rsidRPr="0013321E">
        <w:rPr>
          <w:rFonts w:eastAsia="黑体" w:hint="eastAsia"/>
          <w:color w:val="000000" w:themeColor="text1"/>
          <w:sz w:val="32"/>
        </w:rPr>
        <w:t xml:space="preserve">　</w:t>
      </w:r>
      <w:r w:rsidRPr="0013321E">
        <w:rPr>
          <w:rFonts w:ascii="仿宋" w:eastAsia="仿宋" w:hAnsi="仿宋" w:cs="仿宋" w:hint="eastAsia"/>
          <w:color w:val="000000" w:themeColor="text1"/>
          <w:sz w:val="28"/>
        </w:rPr>
        <w:t>双方因履行本合同而发生的争议，应协商、调解解决。协商、调解不成的，确定按以下第</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种方式处理：</w:t>
      </w:r>
    </w:p>
    <w:p w:rsidR="006F17E8" w:rsidRPr="0013321E" w:rsidRDefault="00EE7DB3">
      <w:pPr>
        <w:spacing w:line="540" w:lineRule="exact"/>
        <w:rPr>
          <w:rFonts w:ascii="仿宋" w:eastAsia="仿宋" w:hAnsi="仿宋" w:cs="仿宋"/>
          <w:color w:val="000000" w:themeColor="text1"/>
          <w:sz w:val="28"/>
        </w:rPr>
      </w:pPr>
      <w:r w:rsidRPr="0013321E">
        <w:rPr>
          <w:color w:val="000000" w:themeColor="text1"/>
          <w:sz w:val="28"/>
        </w:rPr>
        <w:t xml:space="preserve">    </w:t>
      </w:r>
      <w:r w:rsidRPr="0013321E">
        <w:rPr>
          <w:rFonts w:ascii="仿宋" w:eastAsia="仿宋" w:hAnsi="仿宋" w:cs="仿宋" w:hint="eastAsia"/>
          <w:color w:val="000000" w:themeColor="text1"/>
          <w:sz w:val="28"/>
        </w:rPr>
        <w:t xml:space="preserve"> 1．提交</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仲裁委员会仲裁；</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2．依法向人民法院起诉。</w:t>
      </w:r>
    </w:p>
    <w:p w:rsidR="006F17E8" w:rsidRPr="0013321E" w:rsidRDefault="00EE7DB3">
      <w:pPr>
        <w:spacing w:line="540" w:lineRule="exact"/>
        <w:rPr>
          <w:color w:val="000000" w:themeColor="text1"/>
          <w:sz w:val="28"/>
          <w:u w:val="single"/>
        </w:rPr>
      </w:pPr>
      <w:r w:rsidRPr="0013321E">
        <w:rPr>
          <w:rFonts w:eastAsia="黑体"/>
          <w:color w:val="000000" w:themeColor="text1"/>
          <w:sz w:val="32"/>
        </w:rPr>
        <w:t xml:space="preserve">  </w:t>
      </w:r>
      <w:r w:rsidRPr="0013321E">
        <w:rPr>
          <w:color w:val="000000" w:themeColor="text1"/>
          <w:sz w:val="28"/>
        </w:rPr>
        <w:t xml:space="preserve"> </w:t>
      </w:r>
      <w:r w:rsidRPr="0013321E">
        <w:rPr>
          <w:rFonts w:eastAsia="黑体" w:hint="eastAsia"/>
          <w:color w:val="000000" w:themeColor="text1"/>
          <w:sz w:val="28"/>
        </w:rPr>
        <w:t>第十二条</w:t>
      </w:r>
      <w:r w:rsidRPr="0013321E">
        <w:rPr>
          <w:rFonts w:eastAsia="黑体" w:hint="eastAsia"/>
          <w:color w:val="000000" w:themeColor="text1"/>
          <w:sz w:val="28"/>
        </w:rPr>
        <w:t xml:space="preserve"> </w:t>
      </w:r>
      <w:r w:rsidRPr="0013321E">
        <w:rPr>
          <w:rFonts w:hint="eastAsia"/>
          <w:color w:val="000000" w:themeColor="text1"/>
          <w:sz w:val="28"/>
        </w:rPr>
        <w:t xml:space="preserve">　</w:t>
      </w:r>
      <w:r w:rsidRPr="0013321E">
        <w:rPr>
          <w:rFonts w:ascii="仿宋" w:eastAsia="仿宋" w:hAnsi="仿宋" w:cs="仿宋" w:hint="eastAsia"/>
          <w:color w:val="000000" w:themeColor="text1"/>
          <w:sz w:val="28"/>
        </w:rPr>
        <w:t>双方约定本合同其他相关事项为：</w:t>
      </w:r>
      <w:r w:rsidRPr="0013321E">
        <w:rPr>
          <w:rFonts w:ascii="仿宋" w:eastAsia="仿宋" w:hAnsi="仿宋" w:cs="仿宋" w:hint="eastAsia"/>
          <w:color w:val="000000" w:themeColor="text1"/>
          <w:sz w:val="28"/>
          <w:u w:val="single"/>
        </w:rPr>
        <w:t xml:space="preserve">  </w:t>
      </w:r>
      <w:r w:rsidRPr="0013321E">
        <w:rPr>
          <w:color w:val="000000" w:themeColor="text1"/>
          <w:sz w:val="28"/>
          <w:u w:val="single"/>
        </w:rPr>
        <w:t xml:space="preserve">      </w:t>
      </w:r>
      <w:r w:rsidRPr="0013321E">
        <w:rPr>
          <w:rFonts w:hint="eastAsia"/>
          <w:color w:val="000000" w:themeColor="text1"/>
          <w:sz w:val="28"/>
          <w:u w:val="single"/>
        </w:rPr>
        <w:t xml:space="preserve">     </w:t>
      </w:r>
      <w:r w:rsidR="00422FE0">
        <w:rPr>
          <w:rFonts w:hint="eastAsia"/>
          <w:color w:val="000000" w:themeColor="text1"/>
          <w:sz w:val="28"/>
          <w:u w:val="single"/>
        </w:rPr>
        <w:t xml:space="preserve">     </w:t>
      </w:r>
      <w:r w:rsidRPr="0013321E">
        <w:rPr>
          <w:rFonts w:hint="eastAsia"/>
          <w:color w:val="000000" w:themeColor="text1"/>
          <w:sz w:val="28"/>
          <w:u w:val="single"/>
        </w:rPr>
        <w:t xml:space="preserve"> </w:t>
      </w:r>
    </w:p>
    <w:p w:rsidR="006F17E8" w:rsidRPr="0013321E" w:rsidRDefault="00EE7DB3">
      <w:pPr>
        <w:spacing w:line="540" w:lineRule="exact"/>
        <w:rPr>
          <w:color w:val="000000" w:themeColor="text1"/>
          <w:sz w:val="28"/>
          <w:u w:val="single"/>
        </w:rPr>
      </w:pPr>
      <w:r w:rsidRPr="0013321E">
        <w:rPr>
          <w:rFonts w:hint="eastAsia"/>
          <w:color w:val="000000" w:themeColor="text1"/>
          <w:sz w:val="28"/>
          <w:u w:val="single"/>
        </w:rPr>
        <w:t xml:space="preserve">                                                             </w:t>
      </w:r>
      <w:r w:rsidR="00422FE0">
        <w:rPr>
          <w:rFonts w:hint="eastAsia"/>
          <w:color w:val="000000" w:themeColor="text1"/>
          <w:sz w:val="28"/>
          <w:u w:val="single"/>
        </w:rPr>
        <w:t xml:space="preserve">  </w:t>
      </w:r>
      <w:r w:rsidRPr="0013321E">
        <w:rPr>
          <w:rFonts w:hint="eastAsia"/>
          <w:color w:val="000000" w:themeColor="text1"/>
          <w:sz w:val="28"/>
          <w:u w:val="single"/>
        </w:rPr>
        <w:t xml:space="preserve"> </w:t>
      </w:r>
    </w:p>
    <w:p w:rsidR="006F17E8" w:rsidRPr="0013321E" w:rsidRDefault="00EE7DB3">
      <w:pPr>
        <w:spacing w:line="540" w:lineRule="exact"/>
        <w:rPr>
          <w:color w:val="000000" w:themeColor="text1"/>
          <w:sz w:val="28"/>
          <w:u w:val="single"/>
        </w:rPr>
      </w:pPr>
      <w:r w:rsidRPr="0013321E">
        <w:rPr>
          <w:rFonts w:hint="eastAsia"/>
          <w:color w:val="000000" w:themeColor="text1"/>
          <w:sz w:val="28"/>
          <w:u w:val="single"/>
        </w:rPr>
        <w:t xml:space="preserve">                                                           </w:t>
      </w:r>
      <w:r w:rsidR="00422FE0">
        <w:rPr>
          <w:rFonts w:hint="eastAsia"/>
          <w:color w:val="000000" w:themeColor="text1"/>
          <w:sz w:val="28"/>
          <w:u w:val="single"/>
        </w:rPr>
        <w:t xml:space="preserve">  </w:t>
      </w:r>
      <w:r w:rsidRPr="0013321E">
        <w:rPr>
          <w:rFonts w:hint="eastAsia"/>
          <w:color w:val="000000" w:themeColor="text1"/>
          <w:sz w:val="28"/>
          <w:u w:val="single"/>
        </w:rPr>
        <w:t xml:space="preserve">   </w:t>
      </w:r>
    </w:p>
    <w:p w:rsidR="006F17E8" w:rsidRPr="0013321E" w:rsidRDefault="00EE7DB3">
      <w:pPr>
        <w:spacing w:line="540" w:lineRule="exact"/>
        <w:rPr>
          <w:color w:val="000000" w:themeColor="text1"/>
          <w:sz w:val="28"/>
          <w:u w:val="single"/>
        </w:rPr>
      </w:pPr>
      <w:r w:rsidRPr="0013321E">
        <w:rPr>
          <w:rFonts w:hint="eastAsia"/>
          <w:color w:val="000000" w:themeColor="text1"/>
          <w:sz w:val="28"/>
          <w:u w:val="single"/>
        </w:rPr>
        <w:t xml:space="preserve">                                                             </w:t>
      </w:r>
      <w:r w:rsidR="00422FE0">
        <w:rPr>
          <w:rFonts w:hint="eastAsia"/>
          <w:color w:val="000000" w:themeColor="text1"/>
          <w:sz w:val="28"/>
          <w:u w:val="single"/>
        </w:rPr>
        <w:t xml:space="preserve">  </w:t>
      </w:r>
      <w:r w:rsidRPr="0013321E">
        <w:rPr>
          <w:rFonts w:hint="eastAsia"/>
          <w:color w:val="000000" w:themeColor="text1"/>
          <w:sz w:val="28"/>
          <w:u w:val="single"/>
        </w:rPr>
        <w:t xml:space="preserve"> </w:t>
      </w:r>
    </w:p>
    <w:p w:rsidR="006F17E8" w:rsidRPr="0013321E" w:rsidRDefault="00EE7DB3">
      <w:pPr>
        <w:spacing w:line="540" w:lineRule="exact"/>
        <w:rPr>
          <w:color w:val="000000" w:themeColor="text1"/>
          <w:sz w:val="28"/>
        </w:rPr>
      </w:pPr>
      <w:r w:rsidRPr="0013321E">
        <w:rPr>
          <w:color w:val="000000" w:themeColor="text1"/>
          <w:sz w:val="28"/>
        </w:rPr>
        <w:t xml:space="preserve">   </w:t>
      </w:r>
      <w:r w:rsidRPr="0013321E">
        <w:rPr>
          <w:rFonts w:eastAsia="黑体" w:hint="eastAsia"/>
          <w:color w:val="000000" w:themeColor="text1"/>
          <w:sz w:val="28"/>
        </w:rPr>
        <w:t>第十三条</w:t>
      </w:r>
      <w:r w:rsidRPr="0013321E">
        <w:rPr>
          <w:rFonts w:eastAsia="黑体" w:hint="eastAsia"/>
          <w:color w:val="000000" w:themeColor="text1"/>
          <w:sz w:val="28"/>
        </w:rPr>
        <w:t xml:space="preserve"> </w:t>
      </w:r>
      <w:r w:rsidRPr="0013321E">
        <w:rPr>
          <w:rFonts w:hint="eastAsia"/>
          <w:color w:val="000000" w:themeColor="text1"/>
          <w:sz w:val="28"/>
        </w:rPr>
        <w:t xml:space="preserve">　</w:t>
      </w:r>
      <w:r w:rsidRPr="0013321E">
        <w:rPr>
          <w:rFonts w:ascii="仿宋" w:eastAsia="仿宋" w:hAnsi="仿宋" w:cs="仿宋" w:hint="eastAsia"/>
          <w:color w:val="000000" w:themeColor="text1"/>
          <w:sz w:val="28"/>
        </w:rPr>
        <w:t>本合同一式</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份，具有同等法律效力。</w:t>
      </w:r>
    </w:p>
    <w:p w:rsidR="006F17E8" w:rsidRPr="00422FE0" w:rsidRDefault="00EE7DB3">
      <w:pPr>
        <w:spacing w:line="540" w:lineRule="exact"/>
        <w:rPr>
          <w:rFonts w:ascii="仿宋" w:eastAsia="仿宋" w:hAnsi="仿宋" w:cs="仿宋" w:hint="eastAsia"/>
          <w:color w:val="000000" w:themeColor="text1"/>
          <w:sz w:val="28"/>
        </w:rPr>
      </w:pPr>
      <w:r w:rsidRPr="0013321E">
        <w:rPr>
          <w:color w:val="000000" w:themeColor="text1"/>
          <w:sz w:val="28"/>
        </w:rPr>
        <w:t xml:space="preserve">   </w:t>
      </w:r>
      <w:r w:rsidRPr="0013321E">
        <w:rPr>
          <w:rFonts w:eastAsia="黑体" w:hint="eastAsia"/>
          <w:color w:val="000000" w:themeColor="text1"/>
          <w:sz w:val="28"/>
        </w:rPr>
        <w:t>第十四条</w:t>
      </w:r>
      <w:r w:rsidRPr="0013321E">
        <w:rPr>
          <w:rFonts w:eastAsia="黑体" w:hint="eastAsia"/>
          <w:color w:val="000000" w:themeColor="text1"/>
          <w:sz w:val="28"/>
        </w:rPr>
        <w:t xml:space="preserve"> </w:t>
      </w:r>
      <w:r w:rsidRPr="0013321E">
        <w:rPr>
          <w:rFonts w:eastAsia="黑体" w:hint="eastAsia"/>
          <w:color w:val="000000" w:themeColor="text1"/>
          <w:sz w:val="28"/>
        </w:rPr>
        <w:t xml:space="preserve">　</w:t>
      </w:r>
      <w:r w:rsidRPr="0013321E">
        <w:rPr>
          <w:rFonts w:ascii="仿宋" w:eastAsia="仿宋" w:hAnsi="仿宋" w:cs="仿宋" w:hint="eastAsia"/>
          <w:color w:val="000000" w:themeColor="text1"/>
          <w:sz w:val="28"/>
        </w:rPr>
        <w:t>本合同经双方签字盖章后生效。</w:t>
      </w:r>
    </w:p>
    <w:p w:rsidR="006F17E8" w:rsidRPr="0013321E" w:rsidRDefault="00EE7DB3">
      <w:pPr>
        <w:spacing w:line="540" w:lineRule="exact"/>
        <w:ind w:firstLineChars="200" w:firstLine="56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许可人：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（盖章）                </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法定代表人／委托代理人：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（签名）　</w:t>
      </w:r>
    </w:p>
    <w:p w:rsidR="006F17E8" w:rsidRPr="0013321E" w:rsidRDefault="00EE7DB3">
      <w:pPr>
        <w:spacing w:line="540" w:lineRule="exact"/>
        <w:rPr>
          <w:rFonts w:ascii="仿宋" w:eastAsia="仿宋" w:hAnsi="仿宋" w:cs="仿宋" w:hint="eastAsia"/>
          <w:color w:val="000000" w:themeColor="text1"/>
          <w:sz w:val="28"/>
        </w:rPr>
      </w:pPr>
      <w:r w:rsidRPr="0013321E">
        <w:rPr>
          <w:rFonts w:ascii="仿宋" w:eastAsia="仿宋" w:hAnsi="仿宋" w:cs="仿宋" w:hint="eastAsia"/>
          <w:color w:val="000000" w:themeColor="text1"/>
          <w:sz w:val="28"/>
        </w:rPr>
        <w:t xml:space="preserve">                                      年     月     日</w:t>
      </w:r>
    </w:p>
    <w:p w:rsidR="006F17E8" w:rsidRPr="0013321E" w:rsidRDefault="00EE7DB3">
      <w:pPr>
        <w:spacing w:line="540" w:lineRule="exact"/>
        <w:ind w:firstLineChars="200" w:firstLine="560"/>
        <w:rPr>
          <w:rFonts w:ascii="仿宋" w:eastAsia="仿宋" w:hAnsi="仿宋" w:cs="仿宋"/>
          <w:color w:val="000000" w:themeColor="text1"/>
          <w:sz w:val="28"/>
          <w:u w:val="single"/>
        </w:rPr>
      </w:pPr>
      <w:r w:rsidRPr="0013321E">
        <w:rPr>
          <w:rFonts w:ascii="仿宋" w:eastAsia="仿宋" w:hAnsi="仿宋" w:cs="仿宋" w:hint="eastAsia"/>
          <w:color w:val="000000" w:themeColor="text1"/>
          <w:sz w:val="28"/>
        </w:rPr>
        <w:t>被许可人：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 xml:space="preserve">（盖章）                </w:t>
      </w:r>
    </w:p>
    <w:p w:rsidR="006F17E8" w:rsidRPr="0013321E" w:rsidRDefault="00EE7DB3">
      <w:pPr>
        <w:spacing w:line="540" w:lineRule="exact"/>
        <w:rPr>
          <w:rFonts w:ascii="仿宋" w:eastAsia="仿宋" w:hAnsi="仿宋" w:cs="仿宋"/>
          <w:color w:val="000000" w:themeColor="text1"/>
          <w:sz w:val="28"/>
        </w:rPr>
      </w:pPr>
      <w:r w:rsidRPr="0013321E">
        <w:rPr>
          <w:rFonts w:ascii="仿宋" w:eastAsia="仿宋" w:hAnsi="仿宋" w:cs="仿宋" w:hint="eastAsia"/>
          <w:color w:val="000000" w:themeColor="text1"/>
          <w:sz w:val="28"/>
        </w:rPr>
        <w:t xml:space="preserve">    法定代表人／委托代理人：</w:t>
      </w:r>
      <w:r w:rsidRPr="0013321E">
        <w:rPr>
          <w:rFonts w:ascii="仿宋" w:eastAsia="仿宋" w:hAnsi="仿宋" w:cs="仿宋" w:hint="eastAsia"/>
          <w:color w:val="000000" w:themeColor="text1"/>
          <w:sz w:val="28"/>
          <w:u w:val="single"/>
        </w:rPr>
        <w:t xml:space="preserve">　　　　  　　　　      </w:t>
      </w:r>
      <w:r w:rsidRPr="0013321E">
        <w:rPr>
          <w:rFonts w:ascii="仿宋" w:eastAsia="仿宋" w:hAnsi="仿宋" w:cs="仿宋" w:hint="eastAsia"/>
          <w:color w:val="000000" w:themeColor="text1"/>
          <w:sz w:val="28"/>
        </w:rPr>
        <w:t>（签名）</w:t>
      </w:r>
    </w:p>
    <w:p w:rsidR="006F17E8" w:rsidRPr="0013321E" w:rsidRDefault="00EE7DB3">
      <w:pPr>
        <w:spacing w:line="540" w:lineRule="exact"/>
        <w:rPr>
          <w:rFonts w:ascii="黑体" w:eastAsia="黑体" w:hAnsi="黑体"/>
          <w:color w:val="000000" w:themeColor="text1"/>
          <w:sz w:val="32"/>
          <w:szCs w:val="32"/>
        </w:rPr>
      </w:pPr>
      <w:r w:rsidRPr="0013321E">
        <w:rPr>
          <w:rFonts w:ascii="仿宋" w:eastAsia="仿宋" w:hAnsi="仿宋" w:cs="仿宋" w:hint="eastAsia"/>
          <w:color w:val="000000" w:themeColor="text1"/>
          <w:sz w:val="28"/>
        </w:rPr>
        <w:t xml:space="preserve">                                    　 年     月     日</w:t>
      </w:r>
    </w:p>
    <w:sectPr w:rsidR="006F17E8" w:rsidRPr="0013321E" w:rsidSect="0013321E">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F" w:rsidRDefault="00EE7DB3">
      <w:r>
        <w:separator/>
      </w:r>
    </w:p>
  </w:endnote>
  <w:endnote w:type="continuationSeparator" w:id="0">
    <w:p w:rsidR="001E3E3F" w:rsidRDefault="00EE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E8" w:rsidRDefault="00EE7DB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17E8" w:rsidRDefault="00EE7DB3">
                          <w:pPr>
                            <w:pStyle w:val="a5"/>
                          </w:pPr>
                          <w:r>
                            <w:fldChar w:fldCharType="begin"/>
                          </w:r>
                          <w:r>
                            <w:instrText xml:space="preserve"> PAGE  \* MERGEFORMAT </w:instrText>
                          </w:r>
                          <w:r>
                            <w:fldChar w:fldCharType="separate"/>
                          </w:r>
                          <w:r w:rsidR="00422FE0">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F17E8" w:rsidRDefault="00EE7DB3">
                    <w:pPr>
                      <w:pStyle w:val="a5"/>
                    </w:pPr>
                    <w:r>
                      <w:fldChar w:fldCharType="begin"/>
                    </w:r>
                    <w:r>
                      <w:instrText xml:space="preserve"> PAGE  \* MERGEFORMAT </w:instrText>
                    </w:r>
                    <w:r>
                      <w:fldChar w:fldCharType="separate"/>
                    </w:r>
                    <w:r w:rsidR="00422FE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F" w:rsidRDefault="00EE7DB3">
      <w:r>
        <w:separator/>
      </w:r>
    </w:p>
  </w:footnote>
  <w:footnote w:type="continuationSeparator" w:id="0">
    <w:p w:rsidR="001E3E3F" w:rsidRDefault="00EE7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113.207.111.33:8023/seeyon/officeservlet"/>
  </w:docVars>
  <w:rsids>
    <w:rsidRoot w:val="00756F7B"/>
    <w:rsid w:val="BEDD2E0E"/>
    <w:rsid w:val="BF67BFA6"/>
    <w:rsid w:val="BFE77C3B"/>
    <w:rsid w:val="BFEF846A"/>
    <w:rsid w:val="BFFEE111"/>
    <w:rsid w:val="BFFFC94F"/>
    <w:rsid w:val="BFFFD7E9"/>
    <w:rsid w:val="CBE968C2"/>
    <w:rsid w:val="CF998252"/>
    <w:rsid w:val="CFBF6641"/>
    <w:rsid w:val="CFD9B5CA"/>
    <w:rsid w:val="D3FF605D"/>
    <w:rsid w:val="D72736CF"/>
    <w:rsid w:val="D8EF1D8C"/>
    <w:rsid w:val="DDFF61EC"/>
    <w:rsid w:val="DFFA36E9"/>
    <w:rsid w:val="E6FE4347"/>
    <w:rsid w:val="E97E28B8"/>
    <w:rsid w:val="EE7F6823"/>
    <w:rsid w:val="EEEFCBE3"/>
    <w:rsid w:val="EFBB41E9"/>
    <w:rsid w:val="F0EF002A"/>
    <w:rsid w:val="F1777857"/>
    <w:rsid w:val="F5EFAF8A"/>
    <w:rsid w:val="F5FFCD64"/>
    <w:rsid w:val="F6BF85CC"/>
    <w:rsid w:val="F76FAE89"/>
    <w:rsid w:val="F77EEE5D"/>
    <w:rsid w:val="F7E3298A"/>
    <w:rsid w:val="F9793E39"/>
    <w:rsid w:val="F97C6B02"/>
    <w:rsid w:val="FAFB4969"/>
    <w:rsid w:val="FB739E76"/>
    <w:rsid w:val="FBED265C"/>
    <w:rsid w:val="FBF7CBDD"/>
    <w:rsid w:val="FBFDD9CB"/>
    <w:rsid w:val="FCE367D3"/>
    <w:rsid w:val="FCFF1498"/>
    <w:rsid w:val="FD512D06"/>
    <w:rsid w:val="FDB7805E"/>
    <w:rsid w:val="FDCEA532"/>
    <w:rsid w:val="FDEB85F4"/>
    <w:rsid w:val="FDFB7923"/>
    <w:rsid w:val="FEB9C51C"/>
    <w:rsid w:val="FEFBF698"/>
    <w:rsid w:val="FF9C5A17"/>
    <w:rsid w:val="FFAE3C6E"/>
    <w:rsid w:val="FFAFA740"/>
    <w:rsid w:val="FFBEFD28"/>
    <w:rsid w:val="FFDF2F40"/>
    <w:rsid w:val="0013321E"/>
    <w:rsid w:val="00153C9C"/>
    <w:rsid w:val="001D7AFB"/>
    <w:rsid w:val="001E3E3F"/>
    <w:rsid w:val="00270949"/>
    <w:rsid w:val="00285D83"/>
    <w:rsid w:val="00292BAB"/>
    <w:rsid w:val="002A7996"/>
    <w:rsid w:val="002E668A"/>
    <w:rsid w:val="00307A91"/>
    <w:rsid w:val="003F67A4"/>
    <w:rsid w:val="00422FE0"/>
    <w:rsid w:val="0058291E"/>
    <w:rsid w:val="00596911"/>
    <w:rsid w:val="0059764C"/>
    <w:rsid w:val="005B431E"/>
    <w:rsid w:val="00614398"/>
    <w:rsid w:val="00630C64"/>
    <w:rsid w:val="006B7674"/>
    <w:rsid w:val="006D71AD"/>
    <w:rsid w:val="006F17E8"/>
    <w:rsid w:val="00730BF2"/>
    <w:rsid w:val="00756F7B"/>
    <w:rsid w:val="007E4D6D"/>
    <w:rsid w:val="00835A79"/>
    <w:rsid w:val="008B5614"/>
    <w:rsid w:val="008D2C20"/>
    <w:rsid w:val="008E2A0E"/>
    <w:rsid w:val="00902A47"/>
    <w:rsid w:val="00987BD6"/>
    <w:rsid w:val="009C4887"/>
    <w:rsid w:val="009D7D4D"/>
    <w:rsid w:val="009F239F"/>
    <w:rsid w:val="00A35EDE"/>
    <w:rsid w:val="00A8212C"/>
    <w:rsid w:val="00B9020C"/>
    <w:rsid w:val="00C528D4"/>
    <w:rsid w:val="00CC1664"/>
    <w:rsid w:val="00D4291B"/>
    <w:rsid w:val="00E30988"/>
    <w:rsid w:val="00EE7DB3"/>
    <w:rsid w:val="00F0052B"/>
    <w:rsid w:val="00F26786"/>
    <w:rsid w:val="00FC6543"/>
    <w:rsid w:val="00FE5F49"/>
    <w:rsid w:val="01527EDF"/>
    <w:rsid w:val="015323E7"/>
    <w:rsid w:val="01B82438"/>
    <w:rsid w:val="02023971"/>
    <w:rsid w:val="02105DD0"/>
    <w:rsid w:val="02145195"/>
    <w:rsid w:val="02D07BBF"/>
    <w:rsid w:val="030516AD"/>
    <w:rsid w:val="032B7ABF"/>
    <w:rsid w:val="037032D1"/>
    <w:rsid w:val="0422003D"/>
    <w:rsid w:val="043A35D9"/>
    <w:rsid w:val="04C956C5"/>
    <w:rsid w:val="05410997"/>
    <w:rsid w:val="05CF38D1"/>
    <w:rsid w:val="05DB4947"/>
    <w:rsid w:val="061816F7"/>
    <w:rsid w:val="06301E32"/>
    <w:rsid w:val="068E19BA"/>
    <w:rsid w:val="06F537E7"/>
    <w:rsid w:val="07091040"/>
    <w:rsid w:val="073B2769"/>
    <w:rsid w:val="080A32C2"/>
    <w:rsid w:val="082A6B95"/>
    <w:rsid w:val="082D0D5E"/>
    <w:rsid w:val="08655D3C"/>
    <w:rsid w:val="08B86117"/>
    <w:rsid w:val="08C23B9D"/>
    <w:rsid w:val="08E6788B"/>
    <w:rsid w:val="08F8136C"/>
    <w:rsid w:val="093F6F9B"/>
    <w:rsid w:val="095F763D"/>
    <w:rsid w:val="098C2465"/>
    <w:rsid w:val="0995305F"/>
    <w:rsid w:val="09BE4364"/>
    <w:rsid w:val="09FE29B2"/>
    <w:rsid w:val="0A036B1D"/>
    <w:rsid w:val="0A344626"/>
    <w:rsid w:val="0A3E4A7C"/>
    <w:rsid w:val="0AE2476E"/>
    <w:rsid w:val="0B297F03"/>
    <w:rsid w:val="0B7C44D7"/>
    <w:rsid w:val="0BD45392"/>
    <w:rsid w:val="0BF57DE5"/>
    <w:rsid w:val="0C1C1816"/>
    <w:rsid w:val="0C3703FE"/>
    <w:rsid w:val="0C387926"/>
    <w:rsid w:val="0C405A53"/>
    <w:rsid w:val="0CA912FB"/>
    <w:rsid w:val="0CFD51A3"/>
    <w:rsid w:val="0D21284C"/>
    <w:rsid w:val="0D611BD6"/>
    <w:rsid w:val="0D913B3D"/>
    <w:rsid w:val="0D9A0C44"/>
    <w:rsid w:val="0DC440B5"/>
    <w:rsid w:val="0DF76096"/>
    <w:rsid w:val="0E5729C7"/>
    <w:rsid w:val="0ED62150"/>
    <w:rsid w:val="0F034EE2"/>
    <w:rsid w:val="0F0942D3"/>
    <w:rsid w:val="0F334EAC"/>
    <w:rsid w:val="0F7F732C"/>
    <w:rsid w:val="0F827BE2"/>
    <w:rsid w:val="0F9D2C6D"/>
    <w:rsid w:val="10417A9D"/>
    <w:rsid w:val="106F63B8"/>
    <w:rsid w:val="10991C29"/>
    <w:rsid w:val="109E5460"/>
    <w:rsid w:val="10BC5375"/>
    <w:rsid w:val="11020FDA"/>
    <w:rsid w:val="11401B02"/>
    <w:rsid w:val="11405FA6"/>
    <w:rsid w:val="117E25AB"/>
    <w:rsid w:val="119D04B6"/>
    <w:rsid w:val="11C75D80"/>
    <w:rsid w:val="11FF551A"/>
    <w:rsid w:val="12081F8D"/>
    <w:rsid w:val="1272218F"/>
    <w:rsid w:val="129C6E57"/>
    <w:rsid w:val="12DB4706"/>
    <w:rsid w:val="132D1357"/>
    <w:rsid w:val="140174A8"/>
    <w:rsid w:val="140B6841"/>
    <w:rsid w:val="147F6DE6"/>
    <w:rsid w:val="14D94748"/>
    <w:rsid w:val="15001CD4"/>
    <w:rsid w:val="153876C0"/>
    <w:rsid w:val="157B57FF"/>
    <w:rsid w:val="157DCD96"/>
    <w:rsid w:val="159266A5"/>
    <w:rsid w:val="15DD3DC4"/>
    <w:rsid w:val="165209FB"/>
    <w:rsid w:val="167D209F"/>
    <w:rsid w:val="1706559C"/>
    <w:rsid w:val="173F5484"/>
    <w:rsid w:val="175124F8"/>
    <w:rsid w:val="17535D21"/>
    <w:rsid w:val="175E0F34"/>
    <w:rsid w:val="17797B1C"/>
    <w:rsid w:val="18245CDA"/>
    <w:rsid w:val="183C74C7"/>
    <w:rsid w:val="184E0FA9"/>
    <w:rsid w:val="185D743E"/>
    <w:rsid w:val="18722EE9"/>
    <w:rsid w:val="187D188E"/>
    <w:rsid w:val="188C344C"/>
    <w:rsid w:val="19402C6D"/>
    <w:rsid w:val="19A846E9"/>
    <w:rsid w:val="19C21C4E"/>
    <w:rsid w:val="19F802DA"/>
    <w:rsid w:val="1A2311E3"/>
    <w:rsid w:val="1A473F02"/>
    <w:rsid w:val="1A862352"/>
    <w:rsid w:val="1AA11864"/>
    <w:rsid w:val="1AA453C2"/>
    <w:rsid w:val="1ADC289C"/>
    <w:rsid w:val="1B351FAC"/>
    <w:rsid w:val="1B6D1746"/>
    <w:rsid w:val="1B6D5BEA"/>
    <w:rsid w:val="1BBE4697"/>
    <w:rsid w:val="1BD137C0"/>
    <w:rsid w:val="1BE063BC"/>
    <w:rsid w:val="1C183DA8"/>
    <w:rsid w:val="1C2D7127"/>
    <w:rsid w:val="1C4D741F"/>
    <w:rsid w:val="1C672639"/>
    <w:rsid w:val="1CC61A56"/>
    <w:rsid w:val="1D540E0F"/>
    <w:rsid w:val="1D6F3E9B"/>
    <w:rsid w:val="1D813BCE"/>
    <w:rsid w:val="1D88661C"/>
    <w:rsid w:val="1DD747B4"/>
    <w:rsid w:val="1DD90E2D"/>
    <w:rsid w:val="1DDA03FA"/>
    <w:rsid w:val="1DE101C9"/>
    <w:rsid w:val="1E74103D"/>
    <w:rsid w:val="1E9E60BA"/>
    <w:rsid w:val="1EA41923"/>
    <w:rsid w:val="1EE66127"/>
    <w:rsid w:val="1EFE60CC"/>
    <w:rsid w:val="1FBC7140"/>
    <w:rsid w:val="1FE30229"/>
    <w:rsid w:val="1FE61692"/>
    <w:rsid w:val="1FFE1427"/>
    <w:rsid w:val="20837833"/>
    <w:rsid w:val="20B3409F"/>
    <w:rsid w:val="20E73D48"/>
    <w:rsid w:val="21494A03"/>
    <w:rsid w:val="217575A6"/>
    <w:rsid w:val="218E2416"/>
    <w:rsid w:val="21956D4E"/>
    <w:rsid w:val="21A64600"/>
    <w:rsid w:val="221F45DF"/>
    <w:rsid w:val="22305910"/>
    <w:rsid w:val="227D2BB6"/>
    <w:rsid w:val="22833F45"/>
    <w:rsid w:val="228F6446"/>
    <w:rsid w:val="22BA1900"/>
    <w:rsid w:val="231373B4"/>
    <w:rsid w:val="234D49E5"/>
    <w:rsid w:val="23667803"/>
    <w:rsid w:val="239D2DE4"/>
    <w:rsid w:val="23EB7FF4"/>
    <w:rsid w:val="242332EA"/>
    <w:rsid w:val="246E5D62"/>
    <w:rsid w:val="249266C1"/>
    <w:rsid w:val="24A7216D"/>
    <w:rsid w:val="24E54A43"/>
    <w:rsid w:val="25056E93"/>
    <w:rsid w:val="251A7511"/>
    <w:rsid w:val="254A2AF8"/>
    <w:rsid w:val="25D43A88"/>
    <w:rsid w:val="25DE1BBE"/>
    <w:rsid w:val="25F27417"/>
    <w:rsid w:val="26190E48"/>
    <w:rsid w:val="26243349"/>
    <w:rsid w:val="26393298"/>
    <w:rsid w:val="265027A8"/>
    <w:rsid w:val="26C54B2C"/>
    <w:rsid w:val="26D90E40"/>
    <w:rsid w:val="271D6180"/>
    <w:rsid w:val="278B7B24"/>
    <w:rsid w:val="27952750"/>
    <w:rsid w:val="281318C7"/>
    <w:rsid w:val="281F64BE"/>
    <w:rsid w:val="282E04AF"/>
    <w:rsid w:val="283B46CA"/>
    <w:rsid w:val="284C509B"/>
    <w:rsid w:val="28814A83"/>
    <w:rsid w:val="28AD5878"/>
    <w:rsid w:val="294066EC"/>
    <w:rsid w:val="29837839"/>
    <w:rsid w:val="29962265"/>
    <w:rsid w:val="29C64C71"/>
    <w:rsid w:val="29E03853"/>
    <w:rsid w:val="2A551073"/>
    <w:rsid w:val="2B4329C2"/>
    <w:rsid w:val="2B7BA030"/>
    <w:rsid w:val="2BA13879"/>
    <w:rsid w:val="2BA271EA"/>
    <w:rsid w:val="2BBB64FD"/>
    <w:rsid w:val="2BFA0DD4"/>
    <w:rsid w:val="2C200A74"/>
    <w:rsid w:val="2C293467"/>
    <w:rsid w:val="2C2C3A4C"/>
    <w:rsid w:val="2C4958B7"/>
    <w:rsid w:val="2C581F9E"/>
    <w:rsid w:val="2C6E17C2"/>
    <w:rsid w:val="2C8E6BD9"/>
    <w:rsid w:val="2CA656EE"/>
    <w:rsid w:val="2CE37ABA"/>
    <w:rsid w:val="2CEB696E"/>
    <w:rsid w:val="2D443403"/>
    <w:rsid w:val="2D6501F7"/>
    <w:rsid w:val="2D713318"/>
    <w:rsid w:val="2DB15E0A"/>
    <w:rsid w:val="2E254102"/>
    <w:rsid w:val="2E4C78E1"/>
    <w:rsid w:val="2E5F7614"/>
    <w:rsid w:val="2E782484"/>
    <w:rsid w:val="2ED62833"/>
    <w:rsid w:val="2F012479"/>
    <w:rsid w:val="2F5C175D"/>
    <w:rsid w:val="2F8512FC"/>
    <w:rsid w:val="2FB120F1"/>
    <w:rsid w:val="2FB9C8E8"/>
    <w:rsid w:val="2FC17E5A"/>
    <w:rsid w:val="2FD07C23"/>
    <w:rsid w:val="30D7543E"/>
    <w:rsid w:val="30FD3114"/>
    <w:rsid w:val="31347932"/>
    <w:rsid w:val="313E79B5"/>
    <w:rsid w:val="316A69FC"/>
    <w:rsid w:val="31817CB4"/>
    <w:rsid w:val="319971D9"/>
    <w:rsid w:val="31B71515"/>
    <w:rsid w:val="31EE13DB"/>
    <w:rsid w:val="320876B2"/>
    <w:rsid w:val="326D7C16"/>
    <w:rsid w:val="32B06690"/>
    <w:rsid w:val="3316663B"/>
    <w:rsid w:val="33386686"/>
    <w:rsid w:val="337A4612"/>
    <w:rsid w:val="33997124"/>
    <w:rsid w:val="342D3D10"/>
    <w:rsid w:val="34AE2E07"/>
    <w:rsid w:val="34B166F0"/>
    <w:rsid w:val="34C46423"/>
    <w:rsid w:val="34E15373"/>
    <w:rsid w:val="35092088"/>
    <w:rsid w:val="353A4937"/>
    <w:rsid w:val="35BC359E"/>
    <w:rsid w:val="35F66AB0"/>
    <w:rsid w:val="363E3FB3"/>
    <w:rsid w:val="3679148F"/>
    <w:rsid w:val="36AC3612"/>
    <w:rsid w:val="36B97062"/>
    <w:rsid w:val="37390E3D"/>
    <w:rsid w:val="379540A7"/>
    <w:rsid w:val="37F787E5"/>
    <w:rsid w:val="38A26A7B"/>
    <w:rsid w:val="38B6408A"/>
    <w:rsid w:val="38E452E6"/>
    <w:rsid w:val="38E928FC"/>
    <w:rsid w:val="38F6791E"/>
    <w:rsid w:val="392576AC"/>
    <w:rsid w:val="39613467"/>
    <w:rsid w:val="397FE7F3"/>
    <w:rsid w:val="399A1E48"/>
    <w:rsid w:val="3A06128C"/>
    <w:rsid w:val="3AC802EF"/>
    <w:rsid w:val="3BD258C9"/>
    <w:rsid w:val="3BE21884"/>
    <w:rsid w:val="3BEF9290"/>
    <w:rsid w:val="3BF99133"/>
    <w:rsid w:val="3C0E6834"/>
    <w:rsid w:val="3C2A72E5"/>
    <w:rsid w:val="3C4B11D8"/>
    <w:rsid w:val="3C4D31A2"/>
    <w:rsid w:val="3C964B49"/>
    <w:rsid w:val="3C976199"/>
    <w:rsid w:val="3CAE2160"/>
    <w:rsid w:val="3CDAB506"/>
    <w:rsid w:val="3CEB7139"/>
    <w:rsid w:val="3D3A3646"/>
    <w:rsid w:val="3D5A3DC8"/>
    <w:rsid w:val="3D616163"/>
    <w:rsid w:val="3D866EB1"/>
    <w:rsid w:val="3DCD0562"/>
    <w:rsid w:val="3DE6565C"/>
    <w:rsid w:val="3E0E4BB3"/>
    <w:rsid w:val="3E1451A0"/>
    <w:rsid w:val="3E2B0588"/>
    <w:rsid w:val="3E4E4FAF"/>
    <w:rsid w:val="3E5E5824"/>
    <w:rsid w:val="3EA82B12"/>
    <w:rsid w:val="3ED03C16"/>
    <w:rsid w:val="3EEC4EF4"/>
    <w:rsid w:val="3EFF68DB"/>
    <w:rsid w:val="3F3348D1"/>
    <w:rsid w:val="3F526507"/>
    <w:rsid w:val="3F676E9F"/>
    <w:rsid w:val="3F854A01"/>
    <w:rsid w:val="3FB157F6"/>
    <w:rsid w:val="3FBB0422"/>
    <w:rsid w:val="3FBF4A8B"/>
    <w:rsid w:val="3FF59D74"/>
    <w:rsid w:val="3FF7EC26"/>
    <w:rsid w:val="3FFE250D"/>
    <w:rsid w:val="3FFF28C9"/>
    <w:rsid w:val="403A1C8F"/>
    <w:rsid w:val="406960D0"/>
    <w:rsid w:val="408614CE"/>
    <w:rsid w:val="42097B6B"/>
    <w:rsid w:val="422A188F"/>
    <w:rsid w:val="42F7B222"/>
    <w:rsid w:val="4340580E"/>
    <w:rsid w:val="438E5D43"/>
    <w:rsid w:val="439C056B"/>
    <w:rsid w:val="44056110"/>
    <w:rsid w:val="446600ED"/>
    <w:rsid w:val="452151CC"/>
    <w:rsid w:val="45542E15"/>
    <w:rsid w:val="45BB69AC"/>
    <w:rsid w:val="45E24D2C"/>
    <w:rsid w:val="46377A05"/>
    <w:rsid w:val="46611EB5"/>
    <w:rsid w:val="466F1F67"/>
    <w:rsid w:val="46E10EC7"/>
    <w:rsid w:val="472B0583"/>
    <w:rsid w:val="479E2B03"/>
    <w:rsid w:val="47FC782A"/>
    <w:rsid w:val="482C45B3"/>
    <w:rsid w:val="48847F4B"/>
    <w:rsid w:val="48E868C5"/>
    <w:rsid w:val="49787384"/>
    <w:rsid w:val="49D722FD"/>
    <w:rsid w:val="4A0B78D0"/>
    <w:rsid w:val="4A275032"/>
    <w:rsid w:val="4A315EB1"/>
    <w:rsid w:val="4A7162AD"/>
    <w:rsid w:val="4A7A23FB"/>
    <w:rsid w:val="4A7E7EDF"/>
    <w:rsid w:val="4B0C247A"/>
    <w:rsid w:val="4B425E9C"/>
    <w:rsid w:val="4B5C51AF"/>
    <w:rsid w:val="4B6E0A3F"/>
    <w:rsid w:val="4BB46D99"/>
    <w:rsid w:val="4BE12858"/>
    <w:rsid w:val="4C453E95"/>
    <w:rsid w:val="4C7402D7"/>
    <w:rsid w:val="4C996630"/>
    <w:rsid w:val="4CA010CC"/>
    <w:rsid w:val="4CDE0DD5"/>
    <w:rsid w:val="4D5D6FBD"/>
    <w:rsid w:val="4D93168E"/>
    <w:rsid w:val="4D9328B5"/>
    <w:rsid w:val="4DEF230B"/>
    <w:rsid w:val="4E1051FF"/>
    <w:rsid w:val="4E105D9F"/>
    <w:rsid w:val="4E1753BE"/>
    <w:rsid w:val="4E434405"/>
    <w:rsid w:val="4E947AA5"/>
    <w:rsid w:val="4EC97911"/>
    <w:rsid w:val="4EE549D4"/>
    <w:rsid w:val="4EFFD824"/>
    <w:rsid w:val="4F0040A4"/>
    <w:rsid w:val="4FB66238"/>
    <w:rsid w:val="4FE7C91E"/>
    <w:rsid w:val="4FFD5E06"/>
    <w:rsid w:val="501F0559"/>
    <w:rsid w:val="50243DC2"/>
    <w:rsid w:val="503D0C78"/>
    <w:rsid w:val="50461F8A"/>
    <w:rsid w:val="50610B72"/>
    <w:rsid w:val="50850D04"/>
    <w:rsid w:val="50E0418D"/>
    <w:rsid w:val="51024103"/>
    <w:rsid w:val="52B4767F"/>
    <w:rsid w:val="52C8137C"/>
    <w:rsid w:val="52D52C46"/>
    <w:rsid w:val="5384318E"/>
    <w:rsid w:val="53C733E2"/>
    <w:rsid w:val="53D35190"/>
    <w:rsid w:val="53F42A19"/>
    <w:rsid w:val="542720D3"/>
    <w:rsid w:val="54776580"/>
    <w:rsid w:val="55286102"/>
    <w:rsid w:val="553969A8"/>
    <w:rsid w:val="55472A2C"/>
    <w:rsid w:val="555925CB"/>
    <w:rsid w:val="556E620B"/>
    <w:rsid w:val="55BA31FE"/>
    <w:rsid w:val="55ED209A"/>
    <w:rsid w:val="55F14746"/>
    <w:rsid w:val="55FD133D"/>
    <w:rsid w:val="56494582"/>
    <w:rsid w:val="564C5E20"/>
    <w:rsid w:val="56724299"/>
    <w:rsid w:val="56941CA1"/>
    <w:rsid w:val="569A3030"/>
    <w:rsid w:val="56B714EC"/>
    <w:rsid w:val="56EB0C37"/>
    <w:rsid w:val="56EB388B"/>
    <w:rsid w:val="56F24C1A"/>
    <w:rsid w:val="574A2360"/>
    <w:rsid w:val="575E5E0B"/>
    <w:rsid w:val="57B1418D"/>
    <w:rsid w:val="57B86F5C"/>
    <w:rsid w:val="57E502DB"/>
    <w:rsid w:val="57EB54B4"/>
    <w:rsid w:val="580F5357"/>
    <w:rsid w:val="587A0A23"/>
    <w:rsid w:val="58A41F44"/>
    <w:rsid w:val="58AD704A"/>
    <w:rsid w:val="58BC728D"/>
    <w:rsid w:val="58BF6D7E"/>
    <w:rsid w:val="58DD3954"/>
    <w:rsid w:val="58E81E30"/>
    <w:rsid w:val="58E97957"/>
    <w:rsid w:val="59BA3AFB"/>
    <w:rsid w:val="59C11D81"/>
    <w:rsid w:val="5A0233C6"/>
    <w:rsid w:val="5A2570B4"/>
    <w:rsid w:val="5AE825BC"/>
    <w:rsid w:val="5AFF4033"/>
    <w:rsid w:val="5B0647F0"/>
    <w:rsid w:val="5B7E4CCE"/>
    <w:rsid w:val="5B871DD5"/>
    <w:rsid w:val="5BA67928"/>
    <w:rsid w:val="5BAA5AC3"/>
    <w:rsid w:val="5BED75C4"/>
    <w:rsid w:val="5C0F3B78"/>
    <w:rsid w:val="5C125416"/>
    <w:rsid w:val="5C2A2760"/>
    <w:rsid w:val="5C3212B1"/>
    <w:rsid w:val="5C9F6CAA"/>
    <w:rsid w:val="5CE84AF5"/>
    <w:rsid w:val="5D0E6410"/>
    <w:rsid w:val="5D172CE4"/>
    <w:rsid w:val="5D77FD92"/>
    <w:rsid w:val="5DAD3649"/>
    <w:rsid w:val="5DB926F8"/>
    <w:rsid w:val="5E0A4751"/>
    <w:rsid w:val="5E2D7CA8"/>
    <w:rsid w:val="5E5F0DE7"/>
    <w:rsid w:val="5E9345EC"/>
    <w:rsid w:val="5EAF519E"/>
    <w:rsid w:val="5ED52E57"/>
    <w:rsid w:val="5EF62DCD"/>
    <w:rsid w:val="5F886334"/>
    <w:rsid w:val="5F906D7E"/>
    <w:rsid w:val="5F984A82"/>
    <w:rsid w:val="5FA36AB1"/>
    <w:rsid w:val="5FBCF2A9"/>
    <w:rsid w:val="5FCC7AF6"/>
    <w:rsid w:val="5FDF5D4D"/>
    <w:rsid w:val="60805044"/>
    <w:rsid w:val="60CF20BF"/>
    <w:rsid w:val="60E653BF"/>
    <w:rsid w:val="61471C93"/>
    <w:rsid w:val="61686204"/>
    <w:rsid w:val="61761FA3"/>
    <w:rsid w:val="61970898"/>
    <w:rsid w:val="621974FF"/>
    <w:rsid w:val="629848C7"/>
    <w:rsid w:val="62A46946"/>
    <w:rsid w:val="62B42524"/>
    <w:rsid w:val="63870498"/>
    <w:rsid w:val="638C5AAE"/>
    <w:rsid w:val="638E4F43"/>
    <w:rsid w:val="63911317"/>
    <w:rsid w:val="63C4349A"/>
    <w:rsid w:val="6457430E"/>
    <w:rsid w:val="64C80D68"/>
    <w:rsid w:val="65630BAA"/>
    <w:rsid w:val="659C46CE"/>
    <w:rsid w:val="65BD2897"/>
    <w:rsid w:val="661C580F"/>
    <w:rsid w:val="663F44EB"/>
    <w:rsid w:val="66581E87"/>
    <w:rsid w:val="665E9C3E"/>
    <w:rsid w:val="66F145A6"/>
    <w:rsid w:val="671A618B"/>
    <w:rsid w:val="673B1CC5"/>
    <w:rsid w:val="67430B7A"/>
    <w:rsid w:val="67547182"/>
    <w:rsid w:val="675B2971"/>
    <w:rsid w:val="67BF46A4"/>
    <w:rsid w:val="67CF0A50"/>
    <w:rsid w:val="688D562B"/>
    <w:rsid w:val="68921DB9"/>
    <w:rsid w:val="68CF7175"/>
    <w:rsid w:val="69454135"/>
    <w:rsid w:val="694F1A58"/>
    <w:rsid w:val="699D0A15"/>
    <w:rsid w:val="69AE2C22"/>
    <w:rsid w:val="69C62543"/>
    <w:rsid w:val="69E81940"/>
    <w:rsid w:val="69FC018E"/>
    <w:rsid w:val="6A1F142A"/>
    <w:rsid w:val="6A242EE4"/>
    <w:rsid w:val="6A36612C"/>
    <w:rsid w:val="6A464C09"/>
    <w:rsid w:val="6A694D9B"/>
    <w:rsid w:val="6A7A14D6"/>
    <w:rsid w:val="6B4750DC"/>
    <w:rsid w:val="6B5D6DE9"/>
    <w:rsid w:val="6B7D0AFE"/>
    <w:rsid w:val="6BBE4C73"/>
    <w:rsid w:val="6BD12BF8"/>
    <w:rsid w:val="6BE5C4E8"/>
    <w:rsid w:val="6BFF9EA3"/>
    <w:rsid w:val="6C9DD15E"/>
    <w:rsid w:val="6C9F6852"/>
    <w:rsid w:val="6CE10C19"/>
    <w:rsid w:val="6D286848"/>
    <w:rsid w:val="6D3E250F"/>
    <w:rsid w:val="6D474B17"/>
    <w:rsid w:val="6D6C358C"/>
    <w:rsid w:val="6D997745"/>
    <w:rsid w:val="6DFFB7A4"/>
    <w:rsid w:val="6E1EB47D"/>
    <w:rsid w:val="6E22598D"/>
    <w:rsid w:val="6E5A0C83"/>
    <w:rsid w:val="6E963C85"/>
    <w:rsid w:val="6EBE0B6F"/>
    <w:rsid w:val="6EBF7AFF"/>
    <w:rsid w:val="6F45C5BB"/>
    <w:rsid w:val="6F6CBC66"/>
    <w:rsid w:val="6F6F075E"/>
    <w:rsid w:val="6F6FAB60"/>
    <w:rsid w:val="6FBE833D"/>
    <w:rsid w:val="6FC719EF"/>
    <w:rsid w:val="6FCF56A0"/>
    <w:rsid w:val="6FFD71A8"/>
    <w:rsid w:val="6FFE9F2E"/>
    <w:rsid w:val="70193DBA"/>
    <w:rsid w:val="703B2D36"/>
    <w:rsid w:val="709E4D77"/>
    <w:rsid w:val="70A320A2"/>
    <w:rsid w:val="70D5369E"/>
    <w:rsid w:val="71186BD3"/>
    <w:rsid w:val="71774E3E"/>
    <w:rsid w:val="719170B1"/>
    <w:rsid w:val="71D62D16"/>
    <w:rsid w:val="7265FFC4"/>
    <w:rsid w:val="72881A1C"/>
    <w:rsid w:val="72AA2619"/>
    <w:rsid w:val="72FC67AC"/>
    <w:rsid w:val="73357F10"/>
    <w:rsid w:val="73BD2794"/>
    <w:rsid w:val="73BF77DA"/>
    <w:rsid w:val="73D56FFD"/>
    <w:rsid w:val="7452714A"/>
    <w:rsid w:val="74561DE8"/>
    <w:rsid w:val="747607E0"/>
    <w:rsid w:val="74806F69"/>
    <w:rsid w:val="749E3893"/>
    <w:rsid w:val="74E03EAC"/>
    <w:rsid w:val="74EE517C"/>
    <w:rsid w:val="750951B1"/>
    <w:rsid w:val="7568637B"/>
    <w:rsid w:val="75F55735"/>
    <w:rsid w:val="7616632D"/>
    <w:rsid w:val="76B43A23"/>
    <w:rsid w:val="76BF3CE8"/>
    <w:rsid w:val="770E2F52"/>
    <w:rsid w:val="772B7660"/>
    <w:rsid w:val="775C1F10"/>
    <w:rsid w:val="776357F7"/>
    <w:rsid w:val="776808B4"/>
    <w:rsid w:val="776E4A05"/>
    <w:rsid w:val="776E579F"/>
    <w:rsid w:val="77AB7A6C"/>
    <w:rsid w:val="77BD1FF1"/>
    <w:rsid w:val="77D7CC43"/>
    <w:rsid w:val="77EF1DD9"/>
    <w:rsid w:val="78045B8D"/>
    <w:rsid w:val="784A1D68"/>
    <w:rsid w:val="787170D2"/>
    <w:rsid w:val="787B0064"/>
    <w:rsid w:val="78A747C5"/>
    <w:rsid w:val="78C064CE"/>
    <w:rsid w:val="78EC2E1F"/>
    <w:rsid w:val="791F1447"/>
    <w:rsid w:val="794F0342"/>
    <w:rsid w:val="799A287B"/>
    <w:rsid w:val="79C859CA"/>
    <w:rsid w:val="79E24222"/>
    <w:rsid w:val="7ACD6C80"/>
    <w:rsid w:val="7AD41DBD"/>
    <w:rsid w:val="7ADF5572"/>
    <w:rsid w:val="7AED727B"/>
    <w:rsid w:val="7B05641A"/>
    <w:rsid w:val="7B690757"/>
    <w:rsid w:val="7B9A4A9E"/>
    <w:rsid w:val="7BC35FD4"/>
    <w:rsid w:val="7BED9EB9"/>
    <w:rsid w:val="7BEDF424"/>
    <w:rsid w:val="7C143B33"/>
    <w:rsid w:val="7C3F595C"/>
    <w:rsid w:val="7C553B3B"/>
    <w:rsid w:val="7C66738C"/>
    <w:rsid w:val="7C8A4E29"/>
    <w:rsid w:val="7CA3413D"/>
    <w:rsid w:val="7CE34539"/>
    <w:rsid w:val="7D532D47"/>
    <w:rsid w:val="7DA261A2"/>
    <w:rsid w:val="7DAE9269"/>
    <w:rsid w:val="7DD722F0"/>
    <w:rsid w:val="7DEE709F"/>
    <w:rsid w:val="7DFFDEA0"/>
    <w:rsid w:val="7E2F1338"/>
    <w:rsid w:val="7E865AC4"/>
    <w:rsid w:val="7E9D05D9"/>
    <w:rsid w:val="7EE6B560"/>
    <w:rsid w:val="7EFC17D0"/>
    <w:rsid w:val="7F1081A3"/>
    <w:rsid w:val="7F405C73"/>
    <w:rsid w:val="7F4F9F71"/>
    <w:rsid w:val="7F59E88D"/>
    <w:rsid w:val="7F6D2292"/>
    <w:rsid w:val="7FB77B7F"/>
    <w:rsid w:val="7FBF13EC"/>
    <w:rsid w:val="7FF31BF4"/>
    <w:rsid w:val="7FFD2BB7"/>
    <w:rsid w:val="8FA43ECC"/>
    <w:rsid w:val="9F7FF47D"/>
    <w:rsid w:val="A7BF2D03"/>
    <w:rsid w:val="A9FB6962"/>
    <w:rsid w:val="AB5EFEF9"/>
    <w:rsid w:val="ABA100F6"/>
    <w:rsid w:val="B0FB953D"/>
    <w:rsid w:val="B1699B58"/>
    <w:rsid w:val="B37DF1CE"/>
    <w:rsid w:val="B3D7B541"/>
    <w:rsid w:val="B6DBDB72"/>
    <w:rsid w:val="B9670C76"/>
    <w:rsid w:val="B9B9DC7B"/>
    <w:rsid w:val="B9DF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10497"/>
  <w15:docId w15:val="{9407A6A9-B39B-4918-8C4E-0A0852FB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633</Words>
  <Characters>3614</Characters>
  <Application>Microsoft Office Word</Application>
  <DocSecurity>0</DocSecurity>
  <Lines>30</Lines>
  <Paragraphs>8</Paragraphs>
  <ScaleCrop>false</ScaleCrop>
  <Company>Microsoft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重庆市知识产权局</dc:title>
  <dc:creator>heguoqiang</dc:creator>
  <cp:lastModifiedBy>鲁鹃</cp:lastModifiedBy>
  <cp:revision>5</cp:revision>
  <cp:lastPrinted>2022-07-27T01:25:00Z</cp:lastPrinted>
  <dcterms:created xsi:type="dcterms:W3CDTF">2022-08-19T06:24:00Z</dcterms:created>
  <dcterms:modified xsi:type="dcterms:W3CDTF">2022-08-19T06:44:00Z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D2290F33B1A045B88692EEBA5C54A13C</vt:lpwstr>
  </property>
</Properties>
</file>