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8E" w:rsidRPr="00721F8E" w:rsidRDefault="00721F8E" w:rsidP="00721F8E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721F8E">
        <w:rPr>
          <w:rFonts w:ascii="方正黑体_GBK" w:eastAsia="方正黑体_GBK" w:hAnsi="方正仿宋_GBK" w:cs="方正仿宋_GBK" w:hint="eastAsia"/>
          <w:sz w:val="32"/>
          <w:szCs w:val="32"/>
        </w:rPr>
        <w:t>附件</w:t>
      </w:r>
    </w:p>
    <w:p w:rsidR="00721F8E" w:rsidRPr="00721F8E" w:rsidRDefault="00721F8E" w:rsidP="00721F8E">
      <w:pPr>
        <w:snapToGrid w:val="0"/>
        <w:jc w:val="center"/>
        <w:rPr>
          <w:rFonts w:ascii="方正小标宋_GBK" w:eastAsia="方正小标宋_GBK" w:hAnsi="Times New Roman" w:cs="Times New Roman" w:hint="eastAsia"/>
          <w:sz w:val="44"/>
          <w:szCs w:val="36"/>
        </w:rPr>
      </w:pPr>
      <w:r w:rsidRPr="00721F8E">
        <w:rPr>
          <w:rFonts w:ascii="方正小标宋_GBK" w:eastAsia="方正小标宋_GBK" w:hAnsi="Times New Roman" w:cs="Times New Roman" w:hint="eastAsia"/>
          <w:sz w:val="44"/>
          <w:szCs w:val="36"/>
        </w:rPr>
        <w:t>2020年度知识产权保护规范化市场培育项目</w:t>
      </w:r>
    </w:p>
    <w:p w:rsidR="00721F8E" w:rsidRPr="00721F8E" w:rsidRDefault="00721F8E" w:rsidP="00721F8E">
      <w:pPr>
        <w:snapToGrid w:val="0"/>
        <w:jc w:val="center"/>
        <w:rPr>
          <w:rFonts w:ascii="方正小标宋_GBK" w:eastAsia="方正小标宋_GBK" w:hAnsi="Times New Roman" w:cs="Times New Roman" w:hint="eastAsia"/>
          <w:sz w:val="44"/>
          <w:szCs w:val="36"/>
        </w:rPr>
      </w:pPr>
      <w:r w:rsidRPr="00721F8E">
        <w:rPr>
          <w:rFonts w:ascii="方正小标宋_GBK" w:eastAsia="方正小标宋_GBK" w:hAnsi="Times New Roman" w:cs="Times New Roman" w:hint="eastAsia"/>
          <w:sz w:val="44"/>
          <w:szCs w:val="36"/>
        </w:rPr>
        <w:t>结题验收结果清单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3548"/>
        <w:gridCol w:w="3114"/>
        <w:gridCol w:w="1417"/>
      </w:tblGrid>
      <w:tr w:rsidR="00721F8E" w:rsidRPr="00721F8E" w:rsidTr="00721F8E">
        <w:trPr>
          <w:trHeight w:val="559"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验收结果</w:t>
            </w:r>
          </w:p>
        </w:tc>
      </w:tr>
      <w:tr w:rsidR="00721F8E" w:rsidRPr="00721F8E" w:rsidTr="00721F8E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CQIPOS20201000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重庆市龙水五金市场有限公司知识产权保护规范化市场培育项目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重庆市龙水五金市场有限公司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76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香满圆知识产权保护培育项目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重庆香满圆农产品有限公司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686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重庆新行线物业管理有限公司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重庆新大陆投资有限责任公司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83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国家级专业市场知识产权规范化培育工作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重庆西部书刊交易市场有限公司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56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重庆大型商超知识产权保护基础建设及发展策略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重庆商社新世纪百货连锁经营有限公司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重庆百货零售业的品牌管理措施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重庆百货大楼股份有限公司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62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国家级专业市场知识产权规范化培育工作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重庆科技服务大市场有限公司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84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一带一路商品展示交易中心知识产权保护项目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重庆保税商品展示交易中心有限公司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554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垫江县南门精品建材城知识产权保护规范市场培育项目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重庆市巣创电器有限公司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924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CQIPOS20201009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FM广场商户知识产权培育保护项目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重庆优索商业管理有限公司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554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CQIPOS20201010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</w:t>
            </w:r>
            <w:proofErr w:type="gramStart"/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网商产业</w:t>
            </w:r>
            <w:proofErr w:type="gramEnd"/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园知识产权保护规范市场培育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</w:t>
            </w:r>
            <w:proofErr w:type="gramStart"/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网产园</w:t>
            </w:r>
            <w:proofErr w:type="gramEnd"/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企业管理咨询有限公司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  <w:tr w:rsidR="00721F8E" w:rsidRPr="00721F8E" w:rsidTr="00721F8E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Times New Roman" w:eastAsia="方正仿宋_GBK" w:hAnsi="Times New Roman" w:cs="Times New Roman"/>
                <w:sz w:val="24"/>
                <w:szCs w:val="24"/>
              </w:rPr>
              <w:t>CQIPOS20201011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重庆观音桥新港城商场品牌基础建设及规范发展管理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F8E" w:rsidRPr="00721F8E" w:rsidRDefault="00721F8E" w:rsidP="00721F8E">
            <w:pPr>
              <w:snapToGrid w:val="0"/>
              <w:rPr>
                <w:rFonts w:ascii="方正仿宋_GBK" w:eastAsia="方正仿宋_GBK" w:hAnsi="Calibri" w:cs="Times New Roman" w:hint="eastAsia"/>
                <w:sz w:val="24"/>
                <w:szCs w:val="24"/>
              </w:rPr>
            </w:pPr>
            <w:r w:rsidRPr="00721F8E">
              <w:rPr>
                <w:rFonts w:ascii="方正仿宋_GBK" w:eastAsia="方正仿宋_GBK" w:hAnsi="Calibri" w:cs="Times New Roman" w:hint="eastAsia"/>
                <w:sz w:val="24"/>
                <w:szCs w:val="24"/>
              </w:rPr>
              <w:t>重庆新港城（香港）购物广场有限公司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E" w:rsidRPr="00721F8E" w:rsidRDefault="00721F8E" w:rsidP="00721F8E">
            <w:pPr>
              <w:widowControl/>
              <w:snapToGrid w:val="0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21F8E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通过验收</w:t>
            </w:r>
          </w:p>
        </w:tc>
      </w:tr>
    </w:tbl>
    <w:p w:rsidR="00721F8E" w:rsidRPr="00721F8E" w:rsidRDefault="00721F8E">
      <w:pPr>
        <w:rPr>
          <w:rFonts w:ascii="方正仿宋_GBK" w:eastAsia="方正仿宋_GBK" w:hint="eastAsia"/>
          <w:sz w:val="32"/>
        </w:rPr>
      </w:pPr>
      <w:bookmarkStart w:id="0" w:name="_GoBack"/>
      <w:bookmarkEnd w:id="0"/>
    </w:p>
    <w:sectPr w:rsidR="00721F8E" w:rsidRPr="00721F8E" w:rsidSect="00721F8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A6"/>
    <w:rsid w:val="000721AF"/>
    <w:rsid w:val="005550A6"/>
    <w:rsid w:val="005F0AE6"/>
    <w:rsid w:val="007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70A9"/>
  <w15:chartTrackingRefBased/>
  <w15:docId w15:val="{9DC2066B-7726-45C5-BB90-7B1E77D5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2021-03-30T02:51:00Z</dcterms:created>
  <dcterms:modified xsi:type="dcterms:W3CDTF">2021-03-30T02:53:00Z</dcterms:modified>
</cp:coreProperties>
</file>