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B1" w:rsidRPr="00AB53E7" w:rsidRDefault="00B23FB1" w:rsidP="00B23FB1">
      <w:pPr>
        <w:adjustRightInd w:val="0"/>
        <w:snapToGrid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AB53E7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B23FB1" w:rsidRPr="00AB53E7" w:rsidRDefault="00B23FB1" w:rsidP="00B23FB1">
      <w:pPr>
        <w:jc w:val="center"/>
        <w:rPr>
          <w:rFonts w:ascii="Times New Roman" w:eastAsia="方正小标宋_GBK" w:hAnsi="Times New Roman" w:cs="Times New Roman"/>
          <w:sz w:val="44"/>
          <w:szCs w:val="36"/>
        </w:rPr>
      </w:pPr>
      <w:r w:rsidRPr="00AB53E7">
        <w:rPr>
          <w:rFonts w:ascii="Times New Roman" w:eastAsia="方正小标宋_GBK" w:hAnsi="Times New Roman" w:cs="Times New Roman"/>
          <w:sz w:val="44"/>
          <w:szCs w:val="36"/>
        </w:rPr>
        <w:t>2020</w:t>
      </w:r>
      <w:r w:rsidRPr="00AB53E7">
        <w:rPr>
          <w:rFonts w:ascii="Times New Roman" w:eastAsia="方正小标宋_GBK" w:hAnsi="Times New Roman" w:cs="Times New Roman" w:hint="eastAsia"/>
          <w:sz w:val="44"/>
          <w:szCs w:val="36"/>
        </w:rPr>
        <w:t>年度重庆市知识产权优势企业名单</w:t>
      </w:r>
    </w:p>
    <w:p w:rsidR="00B23FB1" w:rsidRPr="00AB53E7" w:rsidRDefault="00B23FB1" w:rsidP="00B23FB1">
      <w:pPr>
        <w:spacing w:line="3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523"/>
        <w:gridCol w:w="4962"/>
        <w:gridCol w:w="1088"/>
        <w:gridCol w:w="1629"/>
        <w:gridCol w:w="4264"/>
      </w:tblGrid>
      <w:tr w:rsidR="00B23FB1" w:rsidRPr="00245570" w:rsidTr="00B82C4A">
        <w:trPr>
          <w:trHeight w:val="280"/>
          <w:tblHeader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区县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区县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重庆贻科科技有限公司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kern w:val="0"/>
                <w:sz w:val="22"/>
              </w:rPr>
              <w:t>重庆港力环保股份有限公司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盈熙横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纵信息技术有限公司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重庆渝欧跨境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电子商务股份有限公司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重庆永丰精锐气门有限公司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重庆福瑞斯自动化设备股份有限公司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重庆翔睿捷自动化设备股份有限公司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重庆赫杰精密机械有限公司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重庆路投科技有限公司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重庆甲运智能装备有限公司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重庆爱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驰威汽车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重庆市美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琪工业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重庆依斯普激光技术股份有限公司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重庆秦嵩科技有限公司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翼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空间（重庆）创业孵化器股份有限公司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重庆门里科技有限公司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重庆小爱科技有限公司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重庆红月亮科技股份有限公司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渝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晋豪美耐皿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制品有限公司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重庆金康动力新能源有限公司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重庆宏宇家具有限公司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重庆华夏门窗有限责任公司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重庆鼎誉机电有限公司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重庆博之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翰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重庆盟讯电子科技有限公司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重庆杰润科技有限公司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重庆上方汽车配件有限责任公司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重庆鲍斯净化设备科技有限公司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爱思网安信息技术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重庆昆顶环保科技有限公司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重庆市能源投资集团科技有限责任公司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重庆星特龙实业有限公司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重庆诚邦路面材料有限公司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重庆民泰新农业科技发展集团有限公司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重庆帅能科技有限公司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重庆华超金属有限公司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重庆华世丹动力科技股份有限公司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重庆太岳科技有限公司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重庆天泰铝业有限公司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重庆旭永科技发展有限公司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重庆泊津科技有限公司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重庆奇爽实业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（集团）有限公司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重庆三信电子股份有限公司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格力电器（重庆）有限公司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重庆智慧水务有限公司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重庆先锋渝州电器有限公司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重庆东登科技有限公司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重庆洁邦电器有限公司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重庆拉瑞永固混凝土有限公司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五洲世纪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文化传媒有限公司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重庆林德科技发展有限公司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重庆忽米网络科技有限公司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重庆宇爵智能科技有限公司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重庆信德电子有限公司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重庆新源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辉光电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重庆编福科技有限公司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重庆永固新型建材有限公司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重庆溯联汽车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零部件有限公司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重庆本善医疗设备有限公司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重庆智慧之源科技有限公司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重庆子丘软件有限公司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重庆商勤科技有限公司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重庆正刚中医骨科医院有限公司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重庆金樾光电科技有限公司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重庆连芯光电技术研究院有限公司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重庆凯隆模具塑胶有限公司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重庆蝙蝠智联科技有限公司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重庆斯科彼欧科技有限公司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重庆铧鸿电力设备有限公司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迈基诺（重庆）基因科技有限责任公司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重庆掌中花园科技有限公司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重庆铭贝科技有限公司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重庆住派科技有限公司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重庆庞通医疗器械有限公司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重庆荣爵摩托车有限公司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重庆盛泰光电有限公司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重庆凯瑞特种车有限公司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施密特电梯有限公司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重庆开山流体</w:t>
            </w: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机械</w:t>
            </w: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重庆邓氏厨具制造有限公司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中元汇吉生物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重庆臻焱节能环保科技有限公司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重庆智能工贸有限公司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重庆格上建材有限公司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大茂伟瑞柯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车灯有限公司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重庆重玻节能玻璃有限公司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重庆金冠汽车制造股份有限公司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重庆兴渝新材料研究院有限公司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璧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重庆万泰电力科技有限公司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重庆市天润食品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开发有限公司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重庆康华瑞明科技股份有限公司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重庆百吉四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兴压铸有限公司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重庆茂田机械有限公司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重庆国贵赛车科技有限公司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重庆乔松信息技术有限公司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重庆舰帏机械有限公司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重庆惠科金扬科技有限公司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重庆早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柒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天生物科技股份有限公司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重庆众恒电器有限公司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重庆双狮摩托车制造有限公司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重庆玛格家居有限公司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重庆耐德新明和工业有限公司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重庆长江预应力有限公司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重庆金浪机电制造有限公司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重庆新颜达机电设备有限公司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重庆和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贯科技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重庆扬讯软件技术股份有限公司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衡卓创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国际工程设计有限公司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重庆立见科技股份公司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重庆维大力起重设备有限公司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重庆东电通信技术有限公司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kern w:val="0"/>
                <w:sz w:val="22"/>
              </w:rPr>
              <w:t>重庆北汽模塑科技有限公司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重庆科凯前卫风电设备有限责任公司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kern w:val="0"/>
                <w:sz w:val="22"/>
              </w:rPr>
              <w:t>重庆鲁班机器人技术研究院有限</w:t>
            </w:r>
            <w:r w:rsidRPr="00AB53E7">
              <w:rPr>
                <w:rFonts w:ascii="Times New Roman" w:eastAsia="等线" w:hAnsi="Times New Roman" w:cs="Times New Roman"/>
                <w:kern w:val="0"/>
                <w:sz w:val="22"/>
              </w:rPr>
              <w:t>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重庆瞻远新力科技有限公司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猪八戒股份有限公司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重庆洎皋电力科技有限责任公司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重庆锐云科技有限公司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重庆驭虹智能科技有限公司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重庆谱思机器人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控制系统有限公司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121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重庆小目科技有限责任公司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重庆秦川工贸有限公司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重庆飞适动力汽车座椅部件有限公司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重庆理念科技有限公司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重庆鑫景特种玻璃有限公司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重庆延峰安道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拓汽车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部件系统有限公司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重庆长麟梅捷医疗科技有限公司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重庆博仕康科技有限公司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重庆长麟科技有限公司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重庆远见信息产业集团股份有限公司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中科广化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（重庆）新材料研究院有限公司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重庆玖舆博泓科技有限公司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重庆前卫表业有限公司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重庆课堂内外杂志有限责任公司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重庆辉联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埔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程国际物流有限公司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重庆亿飞智联科技有限公司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重庆科杰医疗技术有限公司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两江新区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重庆紫光华山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智安科技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重庆尚泽源环保科技有限公司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秉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为科技有限公司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联合微电子中心有限责任公司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英业达（重庆）有限公司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重庆米弘科技有限公司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重庆贝奥新视野医疗设备有限公司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重庆利迈陶瓷技术有限公司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瑞希（重庆）生物科技有限公司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重庆翼虎动力机械有限公司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重庆高新区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重庆石墨烯研究院有限公司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重庆力劲机械有限公司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重庆润跃机械有限公司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重庆市青蓝机械制造有限公司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重庆凯茜蔓科技有限公司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重庆太湖锅炉股份有限公司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重庆良工科技股份有限公司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重庆市健隆家具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重庆宝爵机械设备有限公司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重庆鑫倬科技有限公司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重庆海通机械制造有限公司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重庆迎洲压铸有限公司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重庆市永川区华益机械铸造有限责任公司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重庆重开电气有限公司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重庆江东机械有限责任公司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重庆飞亚实业有限公司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重庆市涪陵区吉阳农业开发有限责任公司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165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重庆山玖能源科技发展有限公司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重庆博邦汽车部件有限公司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重庆三丰玻璃有限公司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重庆新西亚铝业（集团）股份有限公司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重庆市渝展电气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重庆鑫翎创福光电科技股份有限公司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重庆怡洁科技发展有限公司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重庆科本科技有限公司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重庆科欣塑料有限公司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重庆市开州印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务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重庆市紫建电子股份有限公司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重庆合得拢食品有限公司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重庆汇升套装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门有限公司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金华兴门业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友为技术有限公司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重庆鸽牌电工材料有限公司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重庆欧帆门业有限公司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重庆双羽家俱有限公司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重庆市盛百利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防水建材有限公司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重庆坤秀门窗有限公司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重庆华彩化工有限公司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重庆非可智能家居有限公司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重庆鑫奇门业有限公司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重庆宇心门业有限公司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重庆市金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利药包材料有限公司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浩源门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重庆双驰门窗有限公司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重庆和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烁精密锻造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重庆金合蚊香制品有限公司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重庆富美包装印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务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重庆琅博宛冶金材料有限公司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重庆中渣冶金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再生资源有限公司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重庆渝金源食品有限公司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重庆望江摩托车制造有限公司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重庆华亚家私有限公司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重庆市瑞轩豪邦新型建材有限公司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重庆鑫劲宏景机械有限公司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桑禾动物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重庆兴宝兴玻璃制品有限公司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重庆云升食品饮料有限公司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重庆中奥离合器制造有限公司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重庆天嘉日用品实业有限公司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重庆荣成玻璃制品有限公司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重庆市搏润模具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209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重庆环鹰机械有限公司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重庆市远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翔食品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重庆星源玻璃器皿有限责任公司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重庆永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迪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高分子材料有限公司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重庆市华创电梯部件有限公司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重庆市东泰电器实业有限公司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重庆永丰精气汽车配件有限公司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重庆德佳肉类科技发展有限公司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重庆成维轻质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墙板有限公司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宏锐汽车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零部件有限公司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重庆健力玻璃制品有限公司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重庆赛格尔汽车配件有限公司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重庆星格泵业集团有限公司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重庆蜂谷美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地生态养蜂有限公司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万盛经开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重庆昱华新材料科技有限公司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万盛经开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重庆晖速智能通信有限公司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万盛经开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重庆鸿晟达新材料科技有限公司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万盛经开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重庆百瑞德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生物科技有限公司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重庆饭遭殃食品有限公司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重庆康田齿轮有限公司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重庆金环汽车配件有限公司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重庆有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研重冶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新材料</w:t>
            </w: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重庆市潼南区九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橡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化大环保科技有限公司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重庆中航建设（集团）有限公司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重庆驰硕电子科技股份有限公司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重庆檬泰生物科技有限公司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重庆巨科环保有限公司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重庆中防德邦防水技术有限公司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重庆宝禾实业有限公司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重庆君卓机械有限公司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重庆兆冠玻璃有限公司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重庆川普机械有限公司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重庆天齐锂业有限责任公司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新连刚电子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科技（重庆）有限公司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重庆百钰顺科技有限公司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重庆展成家俱制造有限公司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重庆索梦得新材料科技有限公司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重庆昌元化工集团有限公司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重庆灵方三帆生物制药有限公司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重庆市三叶家具有限责任公司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重庆兀盾纳米科技有限公司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重庆真本味食品有限公司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重庆市都梁实业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重庆天胜电子有限公司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253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重庆耕爵科技有限公司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重庆市蜀达饲料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仟和镁业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重庆康世德源科技实业有限公司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重庆筑巢建筑材料有限公司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重庆嘉蓝悦霖农业科技发展有限公司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重庆华瑞标准件制造有限公司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重庆特瑞新能源材料有限公司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重庆瑞竹植物纤维制品有限公司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重庆爵文科技有限公司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重庆钢锚科技有限公司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重庆东星炭素材料有限公司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重庆夏朗科技有限公司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巫山县天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煜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奇叶农业开发有限公司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重庆百德鞋服有限公司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巫溪</w:t>
            </w:r>
            <w:proofErr w:type="gramStart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县渝星</w:t>
            </w:r>
            <w:proofErr w:type="gramEnd"/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建材有限责任公司</w:t>
            </w:r>
          </w:p>
        </w:tc>
      </w:tr>
      <w:tr w:rsidR="00B23FB1" w:rsidRPr="00245570" w:rsidTr="00B82C4A">
        <w:trPr>
          <w:trHeight w:val="280"/>
          <w:jc w:val="center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重庆万博再生资源利用有限公司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B23FB1" w:rsidRPr="00AB53E7" w:rsidRDefault="00B23FB1" w:rsidP="00B82C4A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AB53E7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重庆创园生物科技有限公司</w:t>
            </w:r>
          </w:p>
        </w:tc>
      </w:tr>
    </w:tbl>
    <w:p w:rsidR="00B23FB1" w:rsidRDefault="00B23FB1" w:rsidP="00B23FB1">
      <w:pPr>
        <w:rPr>
          <w:rFonts w:ascii="Times New Roman" w:hAnsi="Times New Roman" w:cs="Times New Roman"/>
        </w:rPr>
        <w:sectPr w:rsidR="00B23FB1" w:rsidSect="00AB53E7">
          <w:footerReference w:type="default" r:id="rId6"/>
          <w:pgSz w:w="16838" w:h="11906" w:orient="landscape"/>
          <w:pgMar w:top="2098" w:right="1531" w:bottom="1985" w:left="1531" w:header="851" w:footer="1417" w:gutter="0"/>
          <w:cols w:space="425"/>
          <w:titlePg/>
          <w:docGrid w:type="lines" w:linePitch="312"/>
        </w:sectPr>
      </w:pPr>
    </w:p>
    <w:p w:rsidR="00936D79" w:rsidRPr="00B23FB1" w:rsidRDefault="00936D79">
      <w:bookmarkStart w:id="0" w:name="_GoBack"/>
      <w:bookmarkEnd w:id="0"/>
    </w:p>
    <w:sectPr w:rsidR="00936D79" w:rsidRPr="00B23FB1" w:rsidSect="00B23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66" w:rsidRDefault="00625B66" w:rsidP="00B23FB1">
      <w:r>
        <w:separator/>
      </w:r>
    </w:p>
  </w:endnote>
  <w:endnote w:type="continuationSeparator" w:id="0">
    <w:p w:rsidR="00625B66" w:rsidRDefault="00625B66" w:rsidP="00B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B1" w:rsidRDefault="00B23FB1" w:rsidP="00AB53E7">
    <w:pPr>
      <w:pStyle w:val="a5"/>
      <w:tabs>
        <w:tab w:val="left" w:pos="11475"/>
        <w:tab w:val="right" w:pos="13776"/>
      </w:tabs>
      <w:wordWrap w:val="0"/>
    </w:pPr>
    <w:r>
      <w:rPr>
        <w:rFonts w:ascii="方正仿宋_GBK" w:eastAsia="方正仿宋_GBK" w:hAnsi="方正仿宋_GBK"/>
        <w:sz w:val="28"/>
        <w:szCs w:val="28"/>
      </w:rPr>
      <w:tab/>
    </w:r>
    <w:r>
      <w:rPr>
        <w:rFonts w:ascii="方正仿宋_GBK" w:eastAsia="方正仿宋_GBK" w:hAnsi="方正仿宋_GBK"/>
        <w:sz w:val="28"/>
        <w:szCs w:val="28"/>
      </w:rPr>
      <w:tab/>
    </w:r>
    <w:r>
      <w:rPr>
        <w:rFonts w:ascii="方正仿宋_GBK" w:eastAsia="方正仿宋_GBK" w:hAnsi="方正仿宋_GBK"/>
        <w:sz w:val="28"/>
        <w:szCs w:val="28"/>
      </w:rPr>
      <w:tab/>
    </w:r>
    <w:r>
      <w:rPr>
        <w:rFonts w:ascii="方正仿宋_GBK" w:eastAsia="方正仿宋_GBK" w:hAnsi="方正仿宋_GBK"/>
        <w:sz w:val="28"/>
        <w:szCs w:val="28"/>
      </w:rPr>
      <w:tab/>
    </w: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Pr="00B23FB1">
      <w:rPr>
        <w:rFonts w:ascii="方正仿宋_GBK" w:eastAsia="方正仿宋_GBK"/>
        <w:noProof/>
        <w:sz w:val="28"/>
        <w:szCs w:val="28"/>
        <w:lang w:val="zh-CN"/>
      </w:rPr>
      <w:t>8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  <w:r>
      <w:rPr>
        <w:rFonts w:ascii="方正仿宋_GBK" w:eastAsia="方正仿宋_GBK" w:hAnsi="方正仿宋_GBK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66" w:rsidRDefault="00625B66" w:rsidP="00B23FB1">
      <w:r>
        <w:separator/>
      </w:r>
    </w:p>
  </w:footnote>
  <w:footnote w:type="continuationSeparator" w:id="0">
    <w:p w:rsidR="00625B66" w:rsidRDefault="00625B66" w:rsidP="00B2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C"/>
    <w:rsid w:val="00625B66"/>
    <w:rsid w:val="00936D79"/>
    <w:rsid w:val="00B23FB1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125FD-87B1-49DF-BFB9-A087B9C5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B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F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FB1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F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3FB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3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5014</Characters>
  <Application>Microsoft Office Word</Application>
  <DocSecurity>0</DocSecurity>
  <Lines>41</Lines>
  <Paragraphs>11</Paragraphs>
  <ScaleCrop>false</ScaleCrop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2020-12-22T02:15:00Z</dcterms:created>
  <dcterms:modified xsi:type="dcterms:W3CDTF">2020-12-22T02:15:00Z</dcterms:modified>
</cp:coreProperties>
</file>