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0A8" w:rsidRDefault="007E20A8" w:rsidP="000E14D0">
      <w:pPr>
        <w:snapToGrid w:val="0"/>
        <w:jc w:val="center"/>
        <w:rPr>
          <w:rFonts w:ascii="方正小标宋_GBK" w:eastAsia="方正小标宋_GBK"/>
          <w:sz w:val="44"/>
        </w:rPr>
      </w:pPr>
      <w:bookmarkStart w:id="0" w:name="_GoBack"/>
      <w:bookmarkEnd w:id="0"/>
    </w:p>
    <w:p w:rsidR="000E14D0" w:rsidRDefault="000E14D0" w:rsidP="000E14D0">
      <w:pPr>
        <w:snapToGrid w:val="0"/>
        <w:jc w:val="center"/>
        <w:rPr>
          <w:rFonts w:ascii="方正小标宋_GBK" w:eastAsia="方正小标宋_GBK"/>
          <w:sz w:val="44"/>
        </w:rPr>
      </w:pPr>
      <w:r>
        <w:rPr>
          <w:rFonts w:ascii="方正小标宋_GBK" w:eastAsia="方正小标宋_GBK" w:hint="eastAsia"/>
          <w:sz w:val="44"/>
        </w:rPr>
        <w:t>重庆市知识产权专项资金管理办法</w:t>
      </w:r>
    </w:p>
    <w:p w:rsidR="000E14D0" w:rsidRPr="00DE6DE3" w:rsidRDefault="00DE6DE3" w:rsidP="000E14D0">
      <w:pPr>
        <w:snapToGrid w:val="0"/>
        <w:jc w:val="center"/>
        <w:rPr>
          <w:rFonts w:ascii="方正楷体_GBK" w:eastAsia="方正楷体_GBK"/>
          <w:sz w:val="32"/>
          <w:szCs w:val="32"/>
        </w:rPr>
      </w:pPr>
      <w:r w:rsidRPr="00DE6DE3">
        <w:rPr>
          <w:rFonts w:ascii="方正楷体_GBK" w:eastAsia="方正楷体_GBK" w:hint="eastAsia"/>
          <w:sz w:val="32"/>
          <w:szCs w:val="32"/>
        </w:rPr>
        <w:t>（修订征求意见稿）</w:t>
      </w:r>
      <w:r w:rsidR="005F3501" w:rsidRPr="00DE6DE3">
        <w:rPr>
          <w:rFonts w:ascii="方正楷体_GBK" w:eastAsia="方正楷体_GBK" w:hint="eastAsia"/>
          <w:sz w:val="32"/>
          <w:szCs w:val="32"/>
        </w:rPr>
        <w:t xml:space="preserve"> </w:t>
      </w:r>
    </w:p>
    <w:p w:rsidR="000E14D0" w:rsidRPr="00FD15B0" w:rsidRDefault="000E14D0" w:rsidP="000E14D0">
      <w:pPr>
        <w:snapToGrid w:val="0"/>
        <w:rPr>
          <w:rFonts w:ascii="方正仿宋_GBK" w:eastAsia="方正仿宋_GBK"/>
          <w:sz w:val="32"/>
        </w:rPr>
      </w:pPr>
    </w:p>
    <w:p w:rsidR="000E14D0" w:rsidRDefault="000E14D0" w:rsidP="000E14D0">
      <w:pPr>
        <w:tabs>
          <w:tab w:val="center" w:pos="4507"/>
          <w:tab w:val="left" w:pos="6232"/>
        </w:tabs>
        <w:jc w:val="center"/>
        <w:rPr>
          <w:rFonts w:ascii="方正黑体_GBK" w:eastAsia="方正黑体_GBK"/>
          <w:sz w:val="32"/>
        </w:rPr>
      </w:pPr>
      <w:r w:rsidRPr="006048D0">
        <w:rPr>
          <w:rFonts w:ascii="方正黑体_GBK" w:eastAsia="方正黑体_GBK" w:hint="eastAsia"/>
          <w:sz w:val="32"/>
        </w:rPr>
        <w:t>第一章  总则</w:t>
      </w:r>
    </w:p>
    <w:p w:rsidR="000E14D0" w:rsidRPr="006048D0" w:rsidRDefault="000E14D0" w:rsidP="000E14D0">
      <w:pPr>
        <w:rPr>
          <w:rFonts w:ascii="方正黑体_GBK" w:eastAsia="方正黑体_GBK"/>
          <w:sz w:val="32"/>
        </w:rPr>
      </w:pP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8F3587">
        <w:rPr>
          <w:rFonts w:ascii="方正黑体_GBK" w:eastAsia="方正黑体_GBK" w:hint="eastAsia"/>
          <w:sz w:val="32"/>
        </w:rPr>
        <w:t>第一条</w:t>
      </w:r>
      <w:r>
        <w:rPr>
          <w:rFonts w:ascii="方正仿宋_GBK" w:eastAsia="方正仿宋_GBK" w:hint="eastAsia"/>
          <w:sz w:val="32"/>
        </w:rPr>
        <w:t xml:space="preserve">  </w:t>
      </w:r>
      <w:r w:rsidRPr="00803C3D">
        <w:rPr>
          <w:rFonts w:ascii="方正仿宋_GBK" w:eastAsia="方正仿宋_GBK" w:hint="eastAsia"/>
          <w:sz w:val="32"/>
        </w:rPr>
        <w:t>为</w:t>
      </w:r>
      <w:r>
        <w:rPr>
          <w:rFonts w:ascii="方正仿宋_GBK" w:eastAsia="方正仿宋_GBK" w:hint="eastAsia"/>
          <w:sz w:val="32"/>
        </w:rPr>
        <w:t>规范</w:t>
      </w:r>
      <w:r>
        <w:rPr>
          <w:rFonts w:ascii="方正仿宋_GBK" w:eastAsia="方正仿宋_GBK"/>
          <w:sz w:val="32"/>
        </w:rPr>
        <w:t>知识产权专项</w:t>
      </w:r>
      <w:r>
        <w:rPr>
          <w:rFonts w:ascii="方正仿宋_GBK" w:eastAsia="方正仿宋_GBK" w:hint="eastAsia"/>
          <w:sz w:val="32"/>
        </w:rPr>
        <w:t>资金</w:t>
      </w:r>
      <w:r>
        <w:rPr>
          <w:rFonts w:ascii="方正仿宋_GBK" w:eastAsia="方正仿宋_GBK"/>
          <w:sz w:val="32"/>
        </w:rPr>
        <w:t>的使用和管理，</w:t>
      </w:r>
      <w:r>
        <w:rPr>
          <w:rFonts w:ascii="方正仿宋_GBK" w:eastAsia="方正仿宋_GBK" w:hint="eastAsia"/>
          <w:sz w:val="32"/>
        </w:rPr>
        <w:t>提高资金</w:t>
      </w:r>
      <w:r>
        <w:rPr>
          <w:rFonts w:ascii="方正仿宋_GBK" w:eastAsia="方正仿宋_GBK"/>
          <w:sz w:val="32"/>
        </w:rPr>
        <w:t>使用效益，根据</w:t>
      </w:r>
      <w:r w:rsidR="00033D8D">
        <w:rPr>
          <w:rFonts w:ascii="方正仿宋_GBK" w:eastAsia="方正仿宋_GBK" w:hint="eastAsia"/>
          <w:sz w:val="32"/>
        </w:rPr>
        <w:t>《预算法》《重庆市市级预算管理办法》</w:t>
      </w:r>
      <w:r w:rsidRPr="00E75A18">
        <w:rPr>
          <w:rFonts w:ascii="方正仿宋_GBK" w:eastAsia="方正仿宋_GBK" w:hint="eastAsia"/>
          <w:sz w:val="32"/>
        </w:rPr>
        <w:t>《重庆市市级重点专项资金管理办法》等有关规定</w:t>
      </w:r>
      <w:r w:rsidRPr="00E75A18">
        <w:rPr>
          <w:rFonts w:ascii="方正仿宋_GBK" w:eastAsia="方正仿宋_GBK"/>
          <w:sz w:val="32"/>
        </w:rPr>
        <w:t>，</w:t>
      </w:r>
      <w:r>
        <w:rPr>
          <w:rFonts w:ascii="方正仿宋_GBK" w:eastAsia="方正仿宋_GBK"/>
          <w:sz w:val="32"/>
        </w:rPr>
        <w:t>制定本办法。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9F3A3F">
        <w:rPr>
          <w:rFonts w:ascii="方正黑体_GBK" w:eastAsia="方正黑体_GBK" w:hint="eastAsia"/>
          <w:sz w:val="32"/>
        </w:rPr>
        <w:t>第二条</w:t>
      </w:r>
      <w:r>
        <w:rPr>
          <w:rFonts w:ascii="方正仿宋_GBK" w:eastAsia="方正仿宋_GBK" w:hint="eastAsia"/>
          <w:sz w:val="32"/>
        </w:rPr>
        <w:t xml:space="preserve">  本办法所称知识产权专项资金（以下简称“专项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”）是指由市级财政预算安排中专项</w:t>
      </w:r>
      <w:r>
        <w:rPr>
          <w:rFonts w:ascii="方正仿宋_GBK" w:eastAsia="方正仿宋_GBK"/>
          <w:sz w:val="32"/>
        </w:rPr>
        <w:t>用于</w:t>
      </w:r>
      <w:r>
        <w:rPr>
          <w:rFonts w:ascii="方正仿宋_GBK" w:eastAsia="方正仿宋_GBK" w:hint="eastAsia"/>
          <w:sz w:val="32"/>
        </w:rPr>
        <w:t>支持</w:t>
      </w:r>
      <w:r>
        <w:rPr>
          <w:rFonts w:ascii="方正仿宋_GBK" w:eastAsia="方正仿宋_GBK"/>
          <w:sz w:val="32"/>
        </w:rPr>
        <w:t>市</w:t>
      </w:r>
      <w:r w:rsidR="00335F90">
        <w:rPr>
          <w:rFonts w:ascii="方正仿宋_GBK" w:eastAsia="方正仿宋_GBK" w:hint="eastAsia"/>
          <w:sz w:val="32"/>
        </w:rPr>
        <w:t>级</w:t>
      </w:r>
      <w:r>
        <w:rPr>
          <w:rFonts w:ascii="方正仿宋_GBK" w:eastAsia="方正仿宋_GBK"/>
          <w:sz w:val="32"/>
        </w:rPr>
        <w:t>知识产权</w:t>
      </w:r>
      <w:r w:rsidRPr="001B3FAB">
        <w:rPr>
          <w:rFonts w:ascii="方正仿宋_GBK" w:eastAsia="方正仿宋_GBK"/>
          <w:sz w:val="32"/>
        </w:rPr>
        <w:t>创造、</w:t>
      </w:r>
      <w:r w:rsidRPr="001B3FAB">
        <w:rPr>
          <w:rFonts w:ascii="方正仿宋_GBK" w:eastAsia="方正仿宋_GBK" w:hint="eastAsia"/>
          <w:sz w:val="32"/>
        </w:rPr>
        <w:t>运用</w:t>
      </w:r>
      <w:r w:rsidRPr="001B3FAB">
        <w:rPr>
          <w:rFonts w:ascii="方正仿宋_GBK" w:eastAsia="方正仿宋_GBK"/>
          <w:sz w:val="32"/>
        </w:rPr>
        <w:t>、保护</w:t>
      </w:r>
      <w:r w:rsidR="00335F90">
        <w:rPr>
          <w:rFonts w:ascii="方正仿宋_GBK" w:eastAsia="方正仿宋_GBK" w:hint="eastAsia"/>
          <w:sz w:val="32"/>
        </w:rPr>
        <w:t>、</w:t>
      </w:r>
      <w:r w:rsidR="00335F90">
        <w:rPr>
          <w:rFonts w:ascii="方正仿宋_GBK" w:eastAsia="方正仿宋_GBK"/>
          <w:sz w:val="32"/>
        </w:rPr>
        <w:t>服务</w:t>
      </w:r>
      <w:r w:rsidRPr="001B3FAB">
        <w:rPr>
          <w:rFonts w:ascii="方正仿宋_GBK" w:eastAsia="方正仿宋_GBK"/>
          <w:sz w:val="32"/>
        </w:rPr>
        <w:t>能力提升，</w:t>
      </w:r>
      <w:r w:rsidRPr="001B3FAB">
        <w:rPr>
          <w:rFonts w:ascii="方正仿宋_GBK" w:eastAsia="方正仿宋_GBK" w:hint="eastAsia"/>
          <w:sz w:val="32"/>
        </w:rPr>
        <w:t>加</w:t>
      </w:r>
      <w:r>
        <w:rPr>
          <w:rFonts w:ascii="方正仿宋_GBK" w:eastAsia="方正仿宋_GBK" w:hint="eastAsia"/>
          <w:sz w:val="32"/>
        </w:rPr>
        <w:t>快知识产权强市</w:t>
      </w:r>
      <w:r>
        <w:rPr>
          <w:rFonts w:ascii="方正仿宋_GBK" w:eastAsia="方正仿宋_GBK"/>
          <w:sz w:val="32"/>
        </w:rPr>
        <w:t>建设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推进知识产权事业发展</w:t>
      </w:r>
      <w:r>
        <w:rPr>
          <w:rFonts w:ascii="方正仿宋_GBK" w:eastAsia="方正仿宋_GBK" w:hint="eastAsia"/>
          <w:sz w:val="32"/>
        </w:rPr>
        <w:t>的</w:t>
      </w:r>
      <w:r w:rsidRPr="00783245">
        <w:rPr>
          <w:rFonts w:ascii="方正仿宋_GBK" w:eastAsia="方正仿宋_GBK" w:hint="eastAsia"/>
          <w:sz w:val="32"/>
        </w:rPr>
        <w:t>资金</w:t>
      </w:r>
      <w:r>
        <w:rPr>
          <w:rFonts w:ascii="方正仿宋_GBK" w:eastAsia="方正仿宋_GBK" w:hint="eastAsia"/>
          <w:sz w:val="32"/>
        </w:rPr>
        <w:t>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1C29D9">
        <w:rPr>
          <w:rFonts w:ascii="方正黑体_GBK" w:eastAsia="方正黑体_GBK" w:hint="eastAsia"/>
          <w:sz w:val="32"/>
        </w:rPr>
        <w:t>第三条</w:t>
      </w:r>
      <w:r>
        <w:rPr>
          <w:rFonts w:ascii="方正仿宋_GBK" w:eastAsia="方正仿宋_GBK" w:hint="eastAsia"/>
          <w:sz w:val="32"/>
        </w:rPr>
        <w:t xml:space="preserve">  </w:t>
      </w:r>
      <w:r w:rsidRPr="00716AC6">
        <w:rPr>
          <w:rFonts w:ascii="方正仿宋_GBK" w:eastAsia="方正仿宋_GBK" w:hint="eastAsia"/>
          <w:sz w:val="32"/>
        </w:rPr>
        <w:t>专项资金的管理和使用遵循依法依规、公</w:t>
      </w:r>
      <w:r>
        <w:rPr>
          <w:rFonts w:ascii="方正仿宋_GBK" w:eastAsia="方正仿宋_GBK" w:hint="eastAsia"/>
          <w:sz w:val="32"/>
        </w:rPr>
        <w:t>平公正、公开透明、统筹规范、突出重点、加强监管、注重绩效的原则，市知识产权局</w:t>
      </w:r>
      <w:r>
        <w:rPr>
          <w:rFonts w:ascii="方正仿宋_GBK" w:eastAsia="方正仿宋_GBK"/>
          <w:sz w:val="32"/>
        </w:rPr>
        <w:t>对专项资金进行管理。</w:t>
      </w:r>
    </w:p>
    <w:p w:rsidR="000E14D0" w:rsidRDefault="000E14D0" w:rsidP="000E14D0">
      <w:pPr>
        <w:rPr>
          <w:rFonts w:ascii="方正仿宋_GBK" w:eastAsia="方正仿宋_GBK"/>
          <w:sz w:val="32"/>
        </w:rPr>
      </w:pPr>
    </w:p>
    <w:p w:rsidR="000E14D0" w:rsidRDefault="000E14D0" w:rsidP="000E14D0">
      <w:pPr>
        <w:jc w:val="center"/>
        <w:rPr>
          <w:rFonts w:ascii="方正黑体_GBK" w:eastAsia="方正黑体_GBK"/>
          <w:sz w:val="32"/>
        </w:rPr>
      </w:pPr>
      <w:r w:rsidRPr="006048D0">
        <w:rPr>
          <w:rFonts w:ascii="方正黑体_GBK" w:eastAsia="方正黑体_GBK" w:hint="eastAsia"/>
          <w:sz w:val="32"/>
        </w:rPr>
        <w:t xml:space="preserve">第二章  </w:t>
      </w:r>
      <w:r>
        <w:rPr>
          <w:rFonts w:ascii="方正黑体_GBK" w:eastAsia="方正黑体_GBK" w:hint="eastAsia"/>
          <w:sz w:val="32"/>
        </w:rPr>
        <w:t>管理职责</w:t>
      </w:r>
    </w:p>
    <w:p w:rsidR="000E14D0" w:rsidRPr="00E56E4D" w:rsidRDefault="000E14D0" w:rsidP="000E14D0">
      <w:pPr>
        <w:rPr>
          <w:rFonts w:ascii="方正黑体_GBK" w:eastAsia="方正黑体_GBK"/>
          <w:color w:val="FF0000"/>
          <w:sz w:val="32"/>
        </w:rPr>
      </w:pPr>
      <w:r w:rsidRPr="00180DAB">
        <w:rPr>
          <w:rFonts w:ascii="方正黑体_GBK" w:eastAsia="方正黑体_GBK" w:hint="eastAsia"/>
          <w:color w:val="FF0000"/>
          <w:sz w:val="32"/>
        </w:rPr>
        <w:t xml:space="preserve"> </w:t>
      </w:r>
      <w:r w:rsidRPr="001B3FAB">
        <w:rPr>
          <w:rFonts w:ascii="方正黑体_GBK" w:eastAsia="方正黑体_GBK" w:hint="eastAsia"/>
          <w:sz w:val="32"/>
        </w:rPr>
        <w:t xml:space="preserve">   第</w:t>
      </w:r>
      <w:r w:rsidRPr="001B3FAB">
        <w:rPr>
          <w:rFonts w:ascii="方正黑体_GBK" w:eastAsia="方正黑体_GBK"/>
          <w:sz w:val="32"/>
        </w:rPr>
        <w:t>四条</w:t>
      </w:r>
      <w:r w:rsidRPr="001B3FAB">
        <w:rPr>
          <w:rFonts w:ascii="方正黑体_GBK" w:eastAsia="方正黑体_GBK" w:hint="eastAsia"/>
          <w:sz w:val="32"/>
        </w:rPr>
        <w:t xml:space="preserve">  </w:t>
      </w:r>
      <w:r w:rsidRPr="001B3FAB">
        <w:rPr>
          <w:rFonts w:ascii="方正仿宋_GBK" w:eastAsia="方正仿宋_GBK" w:hint="eastAsia"/>
          <w:sz w:val="32"/>
        </w:rPr>
        <w:t>市</w:t>
      </w:r>
      <w:r w:rsidRPr="001B3FAB">
        <w:rPr>
          <w:rFonts w:ascii="方正仿宋_GBK" w:eastAsia="方正仿宋_GBK"/>
          <w:sz w:val="32"/>
        </w:rPr>
        <w:t>财政</w:t>
      </w:r>
      <w:r w:rsidRPr="001B3FAB">
        <w:rPr>
          <w:rFonts w:ascii="方正仿宋_GBK" w:eastAsia="方正仿宋_GBK" w:hint="eastAsia"/>
          <w:sz w:val="32"/>
        </w:rPr>
        <w:t>局负责</w:t>
      </w:r>
      <w:r w:rsidRPr="001B3FAB">
        <w:rPr>
          <w:rFonts w:ascii="方正仿宋_GBK" w:eastAsia="方正仿宋_GBK"/>
          <w:sz w:val="32"/>
        </w:rPr>
        <w:t>按年度编制资金预算，研究确定年度资金支持方向、使用方式</w:t>
      </w:r>
      <w:r w:rsidRPr="001B3FAB">
        <w:rPr>
          <w:rFonts w:ascii="方正仿宋_GBK" w:eastAsia="方正仿宋_GBK" w:hint="eastAsia"/>
          <w:sz w:val="32"/>
        </w:rPr>
        <w:t>和</w:t>
      </w:r>
      <w:r w:rsidRPr="001B3FAB">
        <w:rPr>
          <w:rFonts w:ascii="方正仿宋_GBK" w:eastAsia="方正仿宋_GBK"/>
          <w:sz w:val="32"/>
        </w:rPr>
        <w:t>重点内容；按规定及时拨付资金，对资金绩效评价情况进行抽查</w:t>
      </w:r>
      <w:r w:rsidRPr="001B3FAB">
        <w:rPr>
          <w:rFonts w:ascii="方正仿宋_GBK" w:eastAsia="方正仿宋_GBK" w:hint="eastAsia"/>
          <w:sz w:val="32"/>
        </w:rPr>
        <w:t>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lastRenderedPageBreak/>
        <w:t>第五</w:t>
      </w:r>
      <w:r w:rsidRPr="00515AFB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市知识产权局配合财政部门</w:t>
      </w:r>
      <w:r w:rsidRPr="00D86B31">
        <w:rPr>
          <w:rFonts w:ascii="方正仿宋_GBK" w:eastAsia="方正仿宋_GBK" w:hint="eastAsia"/>
          <w:sz w:val="32"/>
        </w:rPr>
        <w:t>负责专项资金的设立、调整、撤销</w:t>
      </w:r>
      <w:r>
        <w:rPr>
          <w:rFonts w:ascii="方正仿宋_GBK" w:eastAsia="方正仿宋_GBK" w:hint="eastAsia"/>
          <w:sz w:val="32"/>
        </w:rPr>
        <w:t>，</w:t>
      </w:r>
      <w:r w:rsidRPr="00E131C7">
        <w:rPr>
          <w:rFonts w:ascii="方正仿宋_GBK" w:eastAsia="方正仿宋_GBK" w:hint="eastAsia"/>
          <w:sz w:val="32"/>
        </w:rPr>
        <w:t>负责专项资金预算编制、申报和执行，对专项资金进行财务管理和会计核算</w:t>
      </w:r>
      <w:r>
        <w:rPr>
          <w:rFonts w:ascii="方正仿宋_GBK" w:eastAsia="方正仿宋_GBK" w:hint="eastAsia"/>
          <w:sz w:val="32"/>
        </w:rPr>
        <w:t>，牵头组织项目申报、评审和资金分配，监督指导项目实施，组织开展项目绩效评价、信息公开和专项</w:t>
      </w:r>
      <w:r>
        <w:rPr>
          <w:rFonts w:ascii="方正仿宋_GBK" w:eastAsia="方正仿宋_GBK"/>
          <w:sz w:val="32"/>
        </w:rPr>
        <w:t>资金监督检查</w:t>
      </w:r>
      <w:r>
        <w:rPr>
          <w:rFonts w:ascii="方正仿宋_GBK" w:eastAsia="方正仿宋_GBK" w:hint="eastAsia"/>
          <w:sz w:val="32"/>
        </w:rPr>
        <w:t>等。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第六</w:t>
      </w:r>
      <w:r w:rsidRPr="00AD5ED8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项目承担</w:t>
      </w:r>
      <w:r>
        <w:rPr>
          <w:rFonts w:ascii="方正仿宋_GBK" w:eastAsia="方正仿宋_GBK"/>
          <w:sz w:val="32"/>
        </w:rPr>
        <w:t>单位</w:t>
      </w:r>
      <w:r w:rsidRPr="00F34777">
        <w:rPr>
          <w:rFonts w:ascii="方正仿宋_GBK" w:eastAsia="方正仿宋_GBK"/>
          <w:sz w:val="32"/>
        </w:rPr>
        <w:t>负责编制项目</w:t>
      </w:r>
      <w:r>
        <w:rPr>
          <w:rFonts w:ascii="方正仿宋_GBK" w:eastAsia="方正仿宋_GBK" w:hint="eastAsia"/>
          <w:sz w:val="32"/>
        </w:rPr>
        <w:t>预决算，</w:t>
      </w:r>
      <w:r w:rsidRPr="00F34777">
        <w:rPr>
          <w:rFonts w:ascii="方正仿宋_GBK" w:eastAsia="方正仿宋_GBK"/>
          <w:sz w:val="32"/>
        </w:rPr>
        <w:t>落实项目确定的</w:t>
      </w:r>
      <w:r w:rsidR="00335F90">
        <w:rPr>
          <w:rFonts w:ascii="方正仿宋_GBK" w:eastAsia="方正仿宋_GBK" w:hint="eastAsia"/>
          <w:sz w:val="32"/>
        </w:rPr>
        <w:t>专项</w:t>
      </w:r>
      <w:r w:rsidRPr="00F34777">
        <w:rPr>
          <w:rFonts w:ascii="方正仿宋_GBK" w:eastAsia="方正仿宋_GBK"/>
          <w:sz w:val="32"/>
        </w:rPr>
        <w:t>经费及其他保障条件</w:t>
      </w:r>
      <w:r>
        <w:rPr>
          <w:rFonts w:ascii="方正仿宋_GBK" w:eastAsia="方正仿宋_GBK" w:hint="eastAsia"/>
          <w:sz w:val="32"/>
        </w:rPr>
        <w:t>，</w:t>
      </w:r>
      <w:r w:rsidRPr="00F34777">
        <w:rPr>
          <w:rFonts w:ascii="方正仿宋_GBK" w:eastAsia="方正仿宋_GBK"/>
          <w:sz w:val="32"/>
        </w:rPr>
        <w:t>负责项目经费的财务管理和会计核算</w:t>
      </w:r>
      <w:r>
        <w:rPr>
          <w:rFonts w:ascii="方正仿宋_GBK" w:eastAsia="方正仿宋_GBK" w:hint="eastAsia"/>
          <w:sz w:val="32"/>
        </w:rPr>
        <w:t>，</w:t>
      </w:r>
      <w:r w:rsidRPr="00F34777">
        <w:rPr>
          <w:rFonts w:ascii="方正仿宋_GBK" w:eastAsia="方正仿宋_GBK"/>
          <w:sz w:val="32"/>
        </w:rPr>
        <w:t>接受上级有关部门的监督检查</w:t>
      </w:r>
      <w:r>
        <w:rPr>
          <w:rFonts w:ascii="方正仿宋_GBK" w:eastAsia="方正仿宋_GBK" w:hint="eastAsia"/>
          <w:sz w:val="32"/>
        </w:rPr>
        <w:t>，</w:t>
      </w:r>
      <w:r w:rsidRPr="00F34777">
        <w:rPr>
          <w:rFonts w:ascii="方正仿宋_GBK" w:eastAsia="方正仿宋_GBK"/>
          <w:sz w:val="32"/>
        </w:rPr>
        <w:t>并按要求提供项目预算执行情况和有关财务资料。</w:t>
      </w:r>
    </w:p>
    <w:p w:rsidR="000E14D0" w:rsidRPr="001A6DAC" w:rsidRDefault="000E14D0" w:rsidP="000E14D0">
      <w:pPr>
        <w:rPr>
          <w:rFonts w:ascii="方正仿宋_GBK" w:eastAsia="方正仿宋_GBK"/>
          <w:sz w:val="32"/>
        </w:rPr>
      </w:pPr>
    </w:p>
    <w:p w:rsidR="000E14D0" w:rsidRPr="00DC2D80" w:rsidRDefault="000E14D0" w:rsidP="000E14D0">
      <w:pPr>
        <w:jc w:val="center"/>
        <w:rPr>
          <w:rFonts w:ascii="方正黑体_GBK" w:eastAsia="方正黑体_GBK"/>
          <w:sz w:val="32"/>
        </w:rPr>
      </w:pPr>
      <w:r w:rsidRPr="00DC2D80">
        <w:rPr>
          <w:rFonts w:ascii="方正黑体_GBK" w:eastAsia="方正黑体_GBK" w:hint="eastAsia"/>
          <w:sz w:val="32"/>
        </w:rPr>
        <w:t>第三章  支持</w:t>
      </w:r>
      <w:r>
        <w:rPr>
          <w:rFonts w:ascii="方正黑体_GBK" w:eastAsia="方正黑体_GBK" w:hint="eastAsia"/>
          <w:sz w:val="32"/>
        </w:rPr>
        <w:t>范围</w:t>
      </w:r>
    </w:p>
    <w:p w:rsidR="000E14D0" w:rsidRDefault="000E14D0" w:rsidP="000E14D0">
      <w:pPr>
        <w:rPr>
          <w:rFonts w:ascii="方正仿宋_GBK" w:eastAsia="方正仿宋_GBK"/>
          <w:sz w:val="32"/>
        </w:rPr>
      </w:pP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9A5F1B">
        <w:rPr>
          <w:rFonts w:ascii="方正黑体_GBK" w:eastAsia="方正黑体_GBK" w:hint="eastAsia"/>
          <w:sz w:val="32"/>
        </w:rPr>
        <w:t>第</w:t>
      </w:r>
      <w:r>
        <w:rPr>
          <w:rFonts w:ascii="方正黑体_GBK" w:eastAsia="方正黑体_GBK" w:hint="eastAsia"/>
          <w:sz w:val="32"/>
        </w:rPr>
        <w:t>七</w:t>
      </w:r>
      <w:r w:rsidRPr="009A5F1B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专项</w:t>
      </w:r>
      <w:r>
        <w:rPr>
          <w:rFonts w:ascii="方正仿宋_GBK" w:eastAsia="方正仿宋_GBK"/>
          <w:sz w:val="32"/>
        </w:rPr>
        <w:t>资金</w:t>
      </w:r>
      <w:r>
        <w:rPr>
          <w:rFonts w:ascii="方正仿宋_GBK" w:eastAsia="方正仿宋_GBK" w:hint="eastAsia"/>
          <w:sz w:val="32"/>
        </w:rPr>
        <w:t>用于知识产权</w:t>
      </w:r>
      <w:r>
        <w:rPr>
          <w:rFonts w:ascii="方正仿宋_GBK" w:eastAsia="方正仿宋_GBK"/>
          <w:sz w:val="32"/>
        </w:rPr>
        <w:t>创造</w:t>
      </w:r>
      <w:r w:rsidR="00A606A6">
        <w:rPr>
          <w:rFonts w:ascii="方正仿宋_GBK" w:eastAsia="方正仿宋_GBK" w:hint="eastAsia"/>
          <w:sz w:val="32"/>
        </w:rPr>
        <w:t>、</w:t>
      </w:r>
      <w:r>
        <w:rPr>
          <w:rFonts w:ascii="方正仿宋_GBK" w:eastAsia="方正仿宋_GBK"/>
          <w:sz w:val="32"/>
        </w:rPr>
        <w:t>运用、保护、服务等几个方面</w:t>
      </w:r>
      <w:r>
        <w:rPr>
          <w:rFonts w:ascii="方正仿宋_GBK" w:eastAsia="方正仿宋_GBK" w:hint="eastAsia"/>
          <w:sz w:val="32"/>
        </w:rPr>
        <w:t>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（一）知识产权</w:t>
      </w:r>
      <w:r>
        <w:rPr>
          <w:rFonts w:ascii="方正仿宋_GBK" w:eastAsia="方正仿宋_GBK"/>
          <w:sz w:val="32"/>
        </w:rPr>
        <w:t>创造</w:t>
      </w:r>
      <w:r>
        <w:rPr>
          <w:rFonts w:ascii="方正仿宋_GBK" w:eastAsia="方正仿宋_GBK" w:hint="eastAsia"/>
          <w:sz w:val="32"/>
        </w:rPr>
        <w:t>。主要</w:t>
      </w:r>
      <w:r>
        <w:rPr>
          <w:rFonts w:ascii="方正仿宋_GBK" w:eastAsia="方正仿宋_GBK"/>
          <w:sz w:val="32"/>
        </w:rPr>
        <w:t>包括</w:t>
      </w:r>
      <w:r>
        <w:rPr>
          <w:rFonts w:ascii="方正仿宋_GBK" w:eastAsia="方正仿宋_GBK" w:hint="eastAsia"/>
          <w:sz w:val="32"/>
        </w:rPr>
        <w:t>知识产权</w:t>
      </w:r>
      <w:r>
        <w:rPr>
          <w:rFonts w:ascii="方正仿宋_GBK" w:eastAsia="方正仿宋_GBK"/>
          <w:sz w:val="32"/>
        </w:rPr>
        <w:t>优势产业</w:t>
      </w:r>
      <w:r>
        <w:rPr>
          <w:rFonts w:ascii="方正仿宋_GBK" w:eastAsia="方正仿宋_GBK" w:hint="eastAsia"/>
          <w:sz w:val="32"/>
        </w:rPr>
        <w:t>和</w:t>
      </w:r>
      <w:r>
        <w:rPr>
          <w:rFonts w:ascii="方正仿宋_GBK" w:eastAsia="方正仿宋_GBK"/>
          <w:sz w:val="32"/>
        </w:rPr>
        <w:t>企业培育</w:t>
      </w:r>
      <w:r>
        <w:rPr>
          <w:rFonts w:ascii="方正仿宋_GBK" w:eastAsia="方正仿宋_GBK" w:hint="eastAsia"/>
          <w:sz w:val="32"/>
        </w:rPr>
        <w:t>，技术</w:t>
      </w:r>
      <w:r>
        <w:rPr>
          <w:rFonts w:ascii="方正仿宋_GBK" w:eastAsia="方正仿宋_GBK"/>
          <w:sz w:val="32"/>
        </w:rPr>
        <w:t>创新专利导航</w:t>
      </w:r>
      <w:r>
        <w:rPr>
          <w:rFonts w:ascii="方正仿宋_GBK" w:eastAsia="方正仿宋_GBK" w:hint="eastAsia"/>
          <w:sz w:val="32"/>
        </w:rPr>
        <w:t>，商标</w:t>
      </w:r>
      <w:r>
        <w:rPr>
          <w:rFonts w:ascii="方正仿宋_GBK" w:eastAsia="方正仿宋_GBK"/>
          <w:sz w:val="32"/>
        </w:rPr>
        <w:t>品牌培育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高价值</w:t>
      </w:r>
      <w:r>
        <w:rPr>
          <w:rFonts w:ascii="方正仿宋_GBK" w:eastAsia="方正仿宋_GBK" w:hint="eastAsia"/>
          <w:sz w:val="32"/>
        </w:rPr>
        <w:t>专利</w:t>
      </w:r>
      <w:r>
        <w:rPr>
          <w:rFonts w:ascii="方正仿宋_GBK" w:eastAsia="方正仿宋_GBK"/>
          <w:sz w:val="32"/>
        </w:rPr>
        <w:t>培育</w:t>
      </w:r>
      <w:r>
        <w:rPr>
          <w:rFonts w:ascii="方正仿宋_GBK" w:eastAsia="方正仿宋_GBK" w:hint="eastAsia"/>
          <w:sz w:val="32"/>
        </w:rPr>
        <w:t>，知识产权</w:t>
      </w:r>
      <w:r>
        <w:rPr>
          <w:rFonts w:ascii="方正仿宋_GBK" w:eastAsia="方正仿宋_GBK"/>
          <w:sz w:val="32"/>
        </w:rPr>
        <w:t>资助</w:t>
      </w:r>
      <w:r>
        <w:rPr>
          <w:rFonts w:ascii="方正仿宋_GBK" w:eastAsia="方正仿宋_GBK" w:hint="eastAsia"/>
          <w:sz w:val="32"/>
        </w:rPr>
        <w:t>，企</w:t>
      </w:r>
      <w:r>
        <w:rPr>
          <w:rFonts w:ascii="方正仿宋_GBK" w:eastAsia="方正仿宋_GBK"/>
          <w:sz w:val="32"/>
        </w:rPr>
        <w:t>事业单位知识产权贯标，</w:t>
      </w:r>
      <w:r>
        <w:rPr>
          <w:rFonts w:ascii="方正仿宋_GBK" w:eastAsia="方正仿宋_GBK" w:hint="eastAsia"/>
          <w:sz w:val="32"/>
        </w:rPr>
        <w:t>知识产权军民</w:t>
      </w:r>
      <w:r>
        <w:rPr>
          <w:rFonts w:ascii="方正仿宋_GBK" w:eastAsia="方正仿宋_GBK"/>
          <w:sz w:val="32"/>
        </w:rPr>
        <w:t>融合发展</w:t>
      </w:r>
      <w:r>
        <w:rPr>
          <w:rFonts w:ascii="方正仿宋_GBK" w:eastAsia="方正仿宋_GBK" w:hint="eastAsia"/>
          <w:sz w:val="32"/>
        </w:rPr>
        <w:t>，知识产权</w:t>
      </w:r>
      <w:r>
        <w:rPr>
          <w:rFonts w:ascii="方正仿宋_GBK" w:eastAsia="方正仿宋_GBK"/>
          <w:sz w:val="32"/>
        </w:rPr>
        <w:t>标准化建设，</w:t>
      </w:r>
      <w:r>
        <w:rPr>
          <w:rFonts w:ascii="方正仿宋_GBK" w:eastAsia="方正仿宋_GBK" w:hint="eastAsia"/>
          <w:sz w:val="32"/>
        </w:rPr>
        <w:t>产业知识产权联盟建设</w:t>
      </w:r>
      <w:r>
        <w:rPr>
          <w:rFonts w:ascii="方正仿宋_GBK" w:eastAsia="方正仿宋_GBK"/>
          <w:sz w:val="32"/>
        </w:rPr>
        <w:t>等工作。</w:t>
      </w:r>
    </w:p>
    <w:p w:rsidR="00A606A6" w:rsidRPr="00A606A6" w:rsidRDefault="00A606A6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（二</w:t>
      </w:r>
      <w:r>
        <w:rPr>
          <w:rFonts w:ascii="方正仿宋_GBK" w:eastAsia="方正仿宋_GBK"/>
          <w:sz w:val="32"/>
        </w:rPr>
        <w:t>）</w:t>
      </w:r>
      <w:r>
        <w:rPr>
          <w:rFonts w:ascii="方正仿宋_GBK" w:eastAsia="方正仿宋_GBK" w:hint="eastAsia"/>
          <w:sz w:val="32"/>
        </w:rPr>
        <w:t>知识</w:t>
      </w:r>
      <w:r>
        <w:rPr>
          <w:rFonts w:ascii="方正仿宋_GBK" w:eastAsia="方正仿宋_GBK"/>
          <w:sz w:val="32"/>
        </w:rPr>
        <w:t>产权运用。主要包括知识产权运营平台建设，知识产权金融服务。推进</w:t>
      </w:r>
      <w:r>
        <w:rPr>
          <w:rFonts w:ascii="方正仿宋_GBK" w:eastAsia="方正仿宋_GBK" w:hint="eastAsia"/>
          <w:sz w:val="32"/>
        </w:rPr>
        <w:t>专利</w:t>
      </w:r>
      <w:r>
        <w:rPr>
          <w:rFonts w:ascii="方正仿宋_GBK" w:eastAsia="方正仿宋_GBK"/>
          <w:sz w:val="32"/>
        </w:rPr>
        <w:t>导航及知识产权</w:t>
      </w:r>
      <w:r>
        <w:rPr>
          <w:rFonts w:ascii="方正仿宋_GBK" w:eastAsia="方正仿宋_GBK" w:hint="eastAsia"/>
          <w:sz w:val="32"/>
        </w:rPr>
        <w:t>联盟</w:t>
      </w:r>
      <w:r>
        <w:rPr>
          <w:rFonts w:ascii="方正仿宋_GBK" w:eastAsia="方正仿宋_GBK"/>
          <w:sz w:val="32"/>
        </w:rPr>
        <w:t>，推动高等院校、科研院所、专利技术转移转化及产业化等工作。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lastRenderedPageBreak/>
        <w:t>（</w:t>
      </w:r>
      <w:r w:rsidR="00A606A6">
        <w:rPr>
          <w:rFonts w:ascii="方正仿宋_GBK" w:eastAsia="方正仿宋_GBK" w:hint="eastAsia"/>
          <w:sz w:val="32"/>
        </w:rPr>
        <w:t>三</w:t>
      </w:r>
      <w:r>
        <w:rPr>
          <w:rFonts w:ascii="方正仿宋_GBK" w:eastAsia="方正仿宋_GBK" w:hint="eastAsia"/>
          <w:sz w:val="32"/>
        </w:rPr>
        <w:t>）知识产权</w:t>
      </w:r>
      <w:r>
        <w:rPr>
          <w:rFonts w:ascii="方正仿宋_GBK" w:eastAsia="方正仿宋_GBK"/>
          <w:sz w:val="32"/>
        </w:rPr>
        <w:t>保护。</w:t>
      </w:r>
      <w:r>
        <w:rPr>
          <w:rFonts w:ascii="方正仿宋_GBK" w:eastAsia="方正仿宋_GBK" w:hint="eastAsia"/>
          <w:sz w:val="32"/>
        </w:rPr>
        <w:t>主要</w:t>
      </w:r>
      <w:r>
        <w:rPr>
          <w:rFonts w:ascii="方正仿宋_GBK" w:eastAsia="方正仿宋_GBK"/>
          <w:sz w:val="32"/>
        </w:rPr>
        <w:t>包括</w:t>
      </w:r>
      <w:r>
        <w:rPr>
          <w:rFonts w:ascii="方正仿宋_GBK" w:eastAsia="方正仿宋_GBK" w:hint="eastAsia"/>
          <w:sz w:val="32"/>
        </w:rPr>
        <w:t>知识产权</w:t>
      </w:r>
      <w:r>
        <w:rPr>
          <w:rFonts w:ascii="方正仿宋_GBK" w:eastAsia="方正仿宋_GBK"/>
          <w:sz w:val="32"/>
        </w:rPr>
        <w:t>保护统筹协调、</w:t>
      </w:r>
      <w:r>
        <w:rPr>
          <w:rFonts w:ascii="方正仿宋_GBK" w:eastAsia="方正仿宋_GBK" w:hint="eastAsia"/>
          <w:sz w:val="32"/>
        </w:rPr>
        <w:t>行政</w:t>
      </w:r>
      <w:r>
        <w:rPr>
          <w:rFonts w:ascii="方正仿宋_GBK" w:eastAsia="方正仿宋_GBK"/>
          <w:sz w:val="32"/>
        </w:rPr>
        <w:t>执法与执法协作</w:t>
      </w:r>
      <w:r>
        <w:rPr>
          <w:rFonts w:ascii="方正仿宋_GBK" w:eastAsia="方正仿宋_GBK" w:hint="eastAsia"/>
          <w:sz w:val="32"/>
        </w:rPr>
        <w:t>，知识产权风险</w:t>
      </w:r>
      <w:r>
        <w:rPr>
          <w:rFonts w:ascii="方正仿宋_GBK" w:eastAsia="方正仿宋_GBK"/>
          <w:sz w:val="32"/>
        </w:rPr>
        <w:t>防控与知识产权</w:t>
      </w:r>
      <w:r>
        <w:rPr>
          <w:rFonts w:ascii="方正仿宋_GBK" w:eastAsia="方正仿宋_GBK" w:hint="eastAsia"/>
          <w:sz w:val="32"/>
        </w:rPr>
        <w:t>评议</w:t>
      </w:r>
      <w:r>
        <w:rPr>
          <w:rFonts w:ascii="方正仿宋_GBK" w:eastAsia="方正仿宋_GBK"/>
          <w:sz w:val="32"/>
        </w:rPr>
        <w:t>，</w:t>
      </w:r>
      <w:r>
        <w:rPr>
          <w:rFonts w:ascii="方正仿宋_GBK" w:eastAsia="方正仿宋_GBK" w:hint="eastAsia"/>
          <w:sz w:val="32"/>
        </w:rPr>
        <w:t>知识产权诚信体系</w:t>
      </w:r>
      <w:r>
        <w:rPr>
          <w:rFonts w:ascii="方正仿宋_GBK" w:eastAsia="方正仿宋_GBK"/>
          <w:sz w:val="32"/>
        </w:rPr>
        <w:t>建设</w:t>
      </w:r>
      <w:r>
        <w:rPr>
          <w:rFonts w:ascii="方正仿宋_GBK" w:eastAsia="方正仿宋_GBK" w:hint="eastAsia"/>
          <w:sz w:val="32"/>
        </w:rPr>
        <w:t>，知识产权</w:t>
      </w:r>
      <w:r>
        <w:rPr>
          <w:rFonts w:ascii="方正仿宋_GBK" w:eastAsia="方正仿宋_GBK"/>
          <w:sz w:val="32"/>
        </w:rPr>
        <w:t>维权援助与涉外</w:t>
      </w:r>
      <w:r>
        <w:rPr>
          <w:rFonts w:ascii="方正仿宋_GBK" w:eastAsia="方正仿宋_GBK" w:hint="eastAsia"/>
          <w:sz w:val="32"/>
        </w:rPr>
        <w:t>应对等</w:t>
      </w:r>
      <w:r>
        <w:rPr>
          <w:rFonts w:ascii="方正仿宋_GBK" w:eastAsia="方正仿宋_GBK"/>
          <w:sz w:val="32"/>
        </w:rPr>
        <w:t>工作。</w:t>
      </w:r>
    </w:p>
    <w:p w:rsidR="000E14D0" w:rsidRDefault="00A606A6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（四</w:t>
      </w:r>
      <w:r w:rsidR="000E14D0">
        <w:rPr>
          <w:rFonts w:ascii="方正仿宋_GBK" w:eastAsia="方正仿宋_GBK" w:hint="eastAsia"/>
          <w:sz w:val="32"/>
        </w:rPr>
        <w:t>）知识产权</w:t>
      </w:r>
      <w:r w:rsidR="000E14D0">
        <w:rPr>
          <w:rFonts w:ascii="方正仿宋_GBK" w:eastAsia="方正仿宋_GBK"/>
          <w:sz w:val="32"/>
        </w:rPr>
        <w:t>服务。</w:t>
      </w:r>
      <w:r w:rsidR="000E14D0">
        <w:rPr>
          <w:rFonts w:ascii="方正仿宋_GBK" w:eastAsia="方正仿宋_GBK" w:hint="eastAsia"/>
          <w:sz w:val="32"/>
        </w:rPr>
        <w:t>主要</w:t>
      </w:r>
      <w:r w:rsidR="000E14D0">
        <w:rPr>
          <w:rFonts w:ascii="方正仿宋_GBK" w:eastAsia="方正仿宋_GBK"/>
          <w:sz w:val="32"/>
        </w:rPr>
        <w:t>包括</w:t>
      </w:r>
      <w:r w:rsidR="000E14D0">
        <w:rPr>
          <w:rFonts w:ascii="方正仿宋_GBK" w:eastAsia="方正仿宋_GBK" w:hint="eastAsia"/>
          <w:sz w:val="32"/>
        </w:rPr>
        <w:t>知识产权</w:t>
      </w:r>
      <w:r w:rsidR="000E14D0">
        <w:rPr>
          <w:rFonts w:ascii="方正仿宋_GBK" w:eastAsia="方正仿宋_GBK"/>
          <w:sz w:val="32"/>
        </w:rPr>
        <w:t>宣传</w:t>
      </w:r>
      <w:r w:rsidR="000E14D0">
        <w:rPr>
          <w:rFonts w:ascii="方正仿宋_GBK" w:eastAsia="方正仿宋_GBK" w:hint="eastAsia"/>
          <w:sz w:val="32"/>
        </w:rPr>
        <w:t>普及</w:t>
      </w:r>
      <w:r w:rsidR="000E14D0">
        <w:rPr>
          <w:rFonts w:ascii="方正仿宋_GBK" w:eastAsia="方正仿宋_GBK"/>
          <w:sz w:val="32"/>
        </w:rPr>
        <w:t>与文化</w:t>
      </w:r>
      <w:r w:rsidR="000E14D0">
        <w:rPr>
          <w:rFonts w:ascii="方正仿宋_GBK" w:eastAsia="方正仿宋_GBK" w:hint="eastAsia"/>
          <w:sz w:val="32"/>
        </w:rPr>
        <w:t>建设，知识产权</w:t>
      </w:r>
      <w:r w:rsidR="000E14D0">
        <w:rPr>
          <w:rFonts w:ascii="方正仿宋_GBK" w:eastAsia="方正仿宋_GBK"/>
          <w:sz w:val="32"/>
        </w:rPr>
        <w:t>人才</w:t>
      </w:r>
      <w:r w:rsidR="000E14D0">
        <w:rPr>
          <w:rFonts w:ascii="方正仿宋_GBK" w:eastAsia="方正仿宋_GBK" w:hint="eastAsia"/>
          <w:sz w:val="32"/>
        </w:rPr>
        <w:t>培养与</w:t>
      </w:r>
      <w:r w:rsidR="000E14D0">
        <w:rPr>
          <w:rFonts w:ascii="方正仿宋_GBK" w:eastAsia="方正仿宋_GBK"/>
          <w:sz w:val="32"/>
        </w:rPr>
        <w:t>引进，</w:t>
      </w:r>
      <w:r w:rsidR="000E14D0">
        <w:rPr>
          <w:rFonts w:ascii="方正仿宋_GBK" w:eastAsia="方正仿宋_GBK" w:hint="eastAsia"/>
          <w:sz w:val="32"/>
        </w:rPr>
        <w:t>信息</w:t>
      </w:r>
      <w:r w:rsidR="000E14D0">
        <w:rPr>
          <w:rFonts w:ascii="方正仿宋_GBK" w:eastAsia="方正仿宋_GBK"/>
          <w:sz w:val="32"/>
        </w:rPr>
        <w:t>化建设，知识产权国际国内交流合作，知识产权政策法规、依法行政及软科学研究，知识产权统计考核与</w:t>
      </w:r>
      <w:r w:rsidR="000E14D0">
        <w:rPr>
          <w:rFonts w:ascii="方正仿宋_GBK" w:eastAsia="方正仿宋_GBK" w:hint="eastAsia"/>
          <w:sz w:val="32"/>
        </w:rPr>
        <w:t>评估</w:t>
      </w:r>
      <w:r w:rsidR="000E14D0">
        <w:rPr>
          <w:rFonts w:ascii="方正仿宋_GBK" w:eastAsia="方正仿宋_GBK"/>
          <w:sz w:val="32"/>
        </w:rPr>
        <w:t>，知识产权</w:t>
      </w:r>
      <w:r w:rsidR="000E14D0">
        <w:rPr>
          <w:rFonts w:ascii="方正仿宋_GBK" w:eastAsia="方正仿宋_GBK" w:hint="eastAsia"/>
          <w:sz w:val="32"/>
        </w:rPr>
        <w:t>服务</w:t>
      </w:r>
      <w:r w:rsidR="000E14D0">
        <w:rPr>
          <w:rFonts w:ascii="方正仿宋_GBK" w:eastAsia="方正仿宋_GBK"/>
          <w:sz w:val="32"/>
        </w:rPr>
        <w:t>平台、数据应用等公共服务体系建设，</w:t>
      </w:r>
      <w:r w:rsidR="000E14D0">
        <w:rPr>
          <w:rFonts w:ascii="方正仿宋_GBK" w:eastAsia="方正仿宋_GBK" w:hint="eastAsia"/>
          <w:sz w:val="32"/>
        </w:rPr>
        <w:t>知识产权</w:t>
      </w:r>
      <w:r w:rsidR="000E14D0">
        <w:rPr>
          <w:rFonts w:ascii="方正仿宋_GBK" w:eastAsia="方正仿宋_GBK"/>
          <w:sz w:val="32"/>
        </w:rPr>
        <w:t>服务业发展</w:t>
      </w:r>
      <w:r w:rsidR="000E14D0">
        <w:rPr>
          <w:rFonts w:ascii="方正仿宋_GBK" w:eastAsia="方正仿宋_GBK" w:hint="eastAsia"/>
          <w:sz w:val="32"/>
        </w:rPr>
        <w:t>，知识产权</w:t>
      </w:r>
      <w:r w:rsidR="000E14D0">
        <w:rPr>
          <w:rFonts w:ascii="方正仿宋_GBK" w:eastAsia="方正仿宋_GBK"/>
          <w:sz w:val="32"/>
        </w:rPr>
        <w:t>战略实施及高层次战略合作</w:t>
      </w:r>
      <w:r w:rsidR="000E14D0">
        <w:rPr>
          <w:rFonts w:ascii="方正仿宋_GBK" w:eastAsia="方正仿宋_GBK" w:hint="eastAsia"/>
          <w:sz w:val="32"/>
        </w:rPr>
        <w:t>等</w:t>
      </w:r>
      <w:r w:rsidR="000E14D0">
        <w:rPr>
          <w:rFonts w:ascii="方正仿宋_GBK" w:eastAsia="方正仿宋_GBK"/>
          <w:sz w:val="32"/>
        </w:rPr>
        <w:t>工作。</w:t>
      </w:r>
    </w:p>
    <w:p w:rsidR="000E14D0" w:rsidRPr="00E91FC1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仿宋_GBK" w:eastAsia="方正仿宋_GBK" w:hint="eastAsia"/>
          <w:sz w:val="32"/>
        </w:rPr>
        <w:t>（</w:t>
      </w:r>
      <w:r w:rsidR="00A606A6">
        <w:rPr>
          <w:rFonts w:ascii="方正仿宋_GBK" w:eastAsia="方正仿宋_GBK" w:hint="eastAsia"/>
          <w:sz w:val="32"/>
        </w:rPr>
        <w:t>五</w:t>
      </w:r>
      <w:r>
        <w:rPr>
          <w:rFonts w:ascii="方正仿宋_GBK" w:eastAsia="方正仿宋_GBK" w:hint="eastAsia"/>
          <w:sz w:val="32"/>
        </w:rPr>
        <w:t>）市委</w:t>
      </w:r>
      <w:r>
        <w:rPr>
          <w:rFonts w:ascii="方正仿宋_GBK" w:eastAsia="方正仿宋_GBK"/>
          <w:sz w:val="32"/>
        </w:rPr>
        <w:t>、市政府确定的</w:t>
      </w:r>
      <w:r>
        <w:rPr>
          <w:rFonts w:ascii="方正仿宋_GBK" w:eastAsia="方正仿宋_GBK" w:hint="eastAsia"/>
          <w:sz w:val="32"/>
        </w:rPr>
        <w:t>知识产权</w:t>
      </w:r>
      <w:r>
        <w:rPr>
          <w:rFonts w:ascii="方正仿宋_GBK" w:eastAsia="方正仿宋_GBK"/>
          <w:sz w:val="32"/>
        </w:rPr>
        <w:t>事业发展的其他工作。</w:t>
      </w:r>
    </w:p>
    <w:p w:rsidR="000E14D0" w:rsidRPr="00A13252" w:rsidRDefault="000E14D0" w:rsidP="000E14D0">
      <w:pPr>
        <w:ind w:firstLine="645"/>
        <w:rPr>
          <w:rFonts w:ascii="方正黑体_GBK" w:eastAsia="方正黑体_GBK"/>
          <w:sz w:val="32"/>
        </w:rPr>
      </w:pPr>
      <w:r w:rsidRPr="00A13252">
        <w:rPr>
          <w:rFonts w:ascii="方正黑体_GBK" w:eastAsia="方正黑体_GBK" w:hint="eastAsia"/>
          <w:sz w:val="32"/>
        </w:rPr>
        <w:t>第</w:t>
      </w:r>
      <w:r>
        <w:rPr>
          <w:rFonts w:ascii="方正黑体_GBK" w:eastAsia="方正黑体_GBK" w:hint="eastAsia"/>
          <w:sz w:val="32"/>
        </w:rPr>
        <w:t>八</w:t>
      </w:r>
      <w:r w:rsidRPr="00A13252">
        <w:rPr>
          <w:rFonts w:ascii="方正黑体_GBK" w:eastAsia="方正黑体_GBK" w:hint="eastAsia"/>
          <w:sz w:val="32"/>
        </w:rPr>
        <w:t>条</w:t>
      </w:r>
      <w:r w:rsidRPr="004A6058">
        <w:rPr>
          <w:rFonts w:ascii="方正仿宋_GBK" w:eastAsia="方正仿宋_GBK" w:hint="eastAsia"/>
          <w:sz w:val="32"/>
        </w:rPr>
        <w:t xml:space="preserve">  专项</w:t>
      </w:r>
      <w:r w:rsidRPr="004A6058">
        <w:rPr>
          <w:rFonts w:ascii="方正仿宋_GBK" w:eastAsia="方正仿宋_GBK"/>
          <w:sz w:val="32"/>
        </w:rPr>
        <w:t>资金</w:t>
      </w:r>
      <w:r w:rsidRPr="00DC3830">
        <w:rPr>
          <w:rFonts w:ascii="方正仿宋_GBK" w:eastAsia="方正仿宋_GBK" w:hint="eastAsia"/>
          <w:sz w:val="32"/>
        </w:rPr>
        <w:t>支持方向根据</w:t>
      </w:r>
      <w:r>
        <w:rPr>
          <w:rFonts w:ascii="方正仿宋_GBK" w:eastAsia="方正仿宋_GBK" w:hint="eastAsia"/>
          <w:sz w:val="32"/>
        </w:rPr>
        <w:t>党</w:t>
      </w:r>
      <w:r w:rsidRPr="00DC3830">
        <w:rPr>
          <w:rFonts w:ascii="方正仿宋_GBK" w:eastAsia="方正仿宋_GBK" w:hint="eastAsia"/>
          <w:sz w:val="32"/>
        </w:rPr>
        <w:t>中央</w:t>
      </w:r>
      <w:r>
        <w:rPr>
          <w:rFonts w:ascii="方正仿宋_GBK" w:eastAsia="方正仿宋_GBK" w:hint="eastAsia"/>
          <w:sz w:val="32"/>
        </w:rPr>
        <w:t>、</w:t>
      </w:r>
      <w:r>
        <w:rPr>
          <w:rFonts w:ascii="方正仿宋_GBK" w:eastAsia="方正仿宋_GBK"/>
          <w:sz w:val="32"/>
        </w:rPr>
        <w:t>国务院</w:t>
      </w:r>
      <w:r>
        <w:rPr>
          <w:rFonts w:ascii="方正仿宋_GBK" w:eastAsia="方正仿宋_GBK" w:hint="eastAsia"/>
          <w:sz w:val="32"/>
        </w:rPr>
        <w:t>决策部署</w:t>
      </w:r>
      <w:r w:rsidRPr="00DC3830">
        <w:rPr>
          <w:rFonts w:ascii="方正仿宋_GBK" w:eastAsia="方正仿宋_GBK" w:hint="eastAsia"/>
          <w:sz w:val="32"/>
        </w:rPr>
        <w:t>和市委、市政府</w:t>
      </w:r>
      <w:r>
        <w:rPr>
          <w:rFonts w:ascii="方正仿宋_GBK" w:eastAsia="方正仿宋_GBK" w:hint="eastAsia"/>
          <w:sz w:val="32"/>
        </w:rPr>
        <w:t>工作安排</w:t>
      </w:r>
      <w:r w:rsidRPr="00DC3830">
        <w:rPr>
          <w:rFonts w:ascii="方正仿宋_GBK" w:eastAsia="方正仿宋_GBK" w:hint="eastAsia"/>
          <w:sz w:val="32"/>
        </w:rPr>
        <w:t>，结合</w:t>
      </w:r>
      <w:r>
        <w:rPr>
          <w:rFonts w:ascii="方正仿宋_GBK" w:eastAsia="方正仿宋_GBK" w:hint="eastAsia"/>
          <w:sz w:val="32"/>
        </w:rPr>
        <w:t>我市经济</w:t>
      </w:r>
      <w:r>
        <w:rPr>
          <w:rFonts w:ascii="方正仿宋_GBK" w:eastAsia="方正仿宋_GBK"/>
          <w:sz w:val="32"/>
        </w:rPr>
        <w:t>社会发展</w:t>
      </w:r>
      <w:r>
        <w:rPr>
          <w:rFonts w:ascii="方正仿宋_GBK" w:eastAsia="方正仿宋_GBK" w:hint="eastAsia"/>
          <w:sz w:val="32"/>
        </w:rPr>
        <w:t>和知识产权</w:t>
      </w:r>
      <w:r>
        <w:rPr>
          <w:rFonts w:ascii="方正仿宋_GBK" w:eastAsia="方正仿宋_GBK"/>
          <w:sz w:val="32"/>
        </w:rPr>
        <w:t>改革创新</w:t>
      </w:r>
      <w:r w:rsidRPr="00DC3830">
        <w:rPr>
          <w:rFonts w:ascii="方正仿宋_GBK" w:eastAsia="方正仿宋_GBK" w:hint="eastAsia"/>
          <w:sz w:val="32"/>
        </w:rPr>
        <w:t>实际需要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适时</w:t>
      </w:r>
      <w:r w:rsidRPr="00DC3830">
        <w:rPr>
          <w:rFonts w:ascii="方正仿宋_GBK" w:eastAsia="方正仿宋_GBK" w:hint="eastAsia"/>
          <w:sz w:val="32"/>
        </w:rPr>
        <w:t>进行</w:t>
      </w:r>
      <w:r w:rsidR="00335F90" w:rsidRPr="00DC3830">
        <w:rPr>
          <w:rFonts w:ascii="方正仿宋_GBK" w:eastAsia="方正仿宋_GBK" w:hint="eastAsia"/>
          <w:sz w:val="32"/>
        </w:rPr>
        <w:t>调整</w:t>
      </w:r>
      <w:r w:rsidRPr="00DC3830">
        <w:rPr>
          <w:rFonts w:ascii="方正仿宋_GBK" w:eastAsia="方正仿宋_GBK" w:hint="eastAsia"/>
          <w:sz w:val="32"/>
        </w:rPr>
        <w:t>优化。</w:t>
      </w:r>
    </w:p>
    <w:p w:rsidR="000E14D0" w:rsidRDefault="000E14D0" w:rsidP="000E14D0">
      <w:pPr>
        <w:rPr>
          <w:rFonts w:ascii="方正仿宋_GBK" w:eastAsia="方正仿宋_GBK"/>
          <w:sz w:val="32"/>
        </w:rPr>
      </w:pPr>
    </w:p>
    <w:p w:rsidR="000E14D0" w:rsidRPr="00F201E7" w:rsidRDefault="000E14D0" w:rsidP="000E14D0">
      <w:pPr>
        <w:jc w:val="center"/>
        <w:rPr>
          <w:rFonts w:ascii="方正黑体_GBK" w:eastAsia="方正黑体_GBK"/>
          <w:sz w:val="32"/>
        </w:rPr>
      </w:pPr>
      <w:r w:rsidRPr="00F201E7">
        <w:rPr>
          <w:rFonts w:ascii="方正黑体_GBK" w:eastAsia="方正黑体_GBK" w:hint="eastAsia"/>
          <w:sz w:val="32"/>
        </w:rPr>
        <w:t>第四章  分配使用</w:t>
      </w:r>
    </w:p>
    <w:p w:rsidR="000E14D0" w:rsidRDefault="000E14D0" w:rsidP="000E14D0">
      <w:pPr>
        <w:rPr>
          <w:rFonts w:ascii="方正仿宋_GBK" w:eastAsia="方正仿宋_GBK"/>
          <w:sz w:val="32"/>
        </w:rPr>
      </w:pPr>
    </w:p>
    <w:p w:rsidR="000E14D0" w:rsidRDefault="000E14D0" w:rsidP="000E14D0">
      <w:pPr>
        <w:ind w:firstLineChars="200" w:firstLine="640"/>
        <w:rPr>
          <w:rFonts w:ascii="方正仿宋_GBK" w:eastAsia="方正仿宋_GBK"/>
          <w:sz w:val="32"/>
        </w:rPr>
      </w:pPr>
      <w:r w:rsidRPr="000C2104">
        <w:rPr>
          <w:rFonts w:ascii="方正黑体_GBK" w:eastAsia="方正黑体_GBK" w:hint="eastAsia"/>
          <w:sz w:val="32"/>
        </w:rPr>
        <w:t>第</w:t>
      </w:r>
      <w:r>
        <w:rPr>
          <w:rFonts w:ascii="方正黑体_GBK" w:eastAsia="方正黑体_GBK" w:hint="eastAsia"/>
          <w:sz w:val="32"/>
        </w:rPr>
        <w:t>九</w:t>
      </w:r>
      <w:r w:rsidRPr="000C2104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市知识产权局</w:t>
      </w:r>
      <w:r w:rsidRPr="00306582">
        <w:rPr>
          <w:rFonts w:ascii="方正仿宋_GBK" w:eastAsia="方正仿宋_GBK" w:hint="eastAsia"/>
          <w:sz w:val="32"/>
        </w:rPr>
        <w:t>推进</w:t>
      </w:r>
      <w:r>
        <w:rPr>
          <w:rFonts w:ascii="方正仿宋_GBK" w:eastAsia="方正仿宋_GBK" w:hint="eastAsia"/>
          <w:sz w:val="32"/>
        </w:rPr>
        <w:t>专项</w:t>
      </w:r>
      <w:r>
        <w:rPr>
          <w:rFonts w:ascii="方正仿宋_GBK" w:eastAsia="方正仿宋_GBK"/>
          <w:sz w:val="32"/>
        </w:rPr>
        <w:t>资金</w:t>
      </w:r>
      <w:r w:rsidRPr="00306582">
        <w:rPr>
          <w:rFonts w:ascii="方正仿宋_GBK" w:eastAsia="方正仿宋_GBK" w:hint="eastAsia"/>
          <w:sz w:val="32"/>
        </w:rPr>
        <w:t>项目储备，按照规范程序进行申报审核、择优排序、保证重点，加强滚动管理。</w:t>
      </w:r>
    </w:p>
    <w:p w:rsidR="000E14D0" w:rsidRDefault="000E14D0" w:rsidP="000E14D0">
      <w:pPr>
        <w:ind w:firstLineChars="200" w:firstLine="640"/>
        <w:rPr>
          <w:rFonts w:ascii="方正仿宋_GBK" w:eastAsia="方正仿宋_GBK"/>
          <w:sz w:val="32"/>
        </w:rPr>
      </w:pPr>
      <w:r w:rsidRPr="00985EEC">
        <w:rPr>
          <w:rFonts w:ascii="方正黑体_GBK" w:eastAsia="方正黑体_GBK" w:hint="eastAsia"/>
          <w:sz w:val="32"/>
        </w:rPr>
        <w:t>第</w:t>
      </w:r>
      <w:r>
        <w:rPr>
          <w:rFonts w:ascii="方正黑体_GBK" w:eastAsia="方正黑体_GBK" w:hint="eastAsia"/>
          <w:sz w:val="32"/>
        </w:rPr>
        <w:t>十</w:t>
      </w:r>
      <w:r w:rsidRPr="00985EEC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市知识产权局根</w:t>
      </w:r>
      <w:r w:rsidRPr="00E75A18">
        <w:rPr>
          <w:rFonts w:ascii="方正仿宋_GBK" w:eastAsia="方正仿宋_GBK" w:hint="eastAsia"/>
          <w:sz w:val="32"/>
        </w:rPr>
        <w:t>据市财政</w:t>
      </w:r>
      <w:r w:rsidRPr="00E75A18">
        <w:rPr>
          <w:rFonts w:ascii="方正仿宋_GBK" w:eastAsia="方正仿宋_GBK"/>
          <w:sz w:val="32"/>
        </w:rPr>
        <w:t>局年初下达</w:t>
      </w:r>
      <w:r w:rsidRPr="00E75A18">
        <w:rPr>
          <w:rFonts w:ascii="方正仿宋_GBK" w:eastAsia="方正仿宋_GBK" w:hint="eastAsia"/>
          <w:sz w:val="32"/>
        </w:rPr>
        <w:t>的</w:t>
      </w:r>
      <w:r>
        <w:rPr>
          <w:rFonts w:ascii="方正仿宋_GBK" w:eastAsia="方正仿宋_GBK" w:hint="eastAsia"/>
          <w:sz w:val="32"/>
        </w:rPr>
        <w:t>专项资金预算，</w:t>
      </w:r>
      <w:r w:rsidRPr="00D22043">
        <w:rPr>
          <w:rFonts w:ascii="方正仿宋_GBK" w:eastAsia="方正仿宋_GBK" w:hint="eastAsia"/>
          <w:sz w:val="32"/>
        </w:rPr>
        <w:t>每年</w:t>
      </w:r>
      <w:r w:rsidRPr="00D22043">
        <w:rPr>
          <w:rFonts w:ascii="方正仿宋_GBK" w:eastAsia="方正仿宋_GBK"/>
          <w:sz w:val="32"/>
        </w:rPr>
        <w:t>向社会公开发布当年度专项资金申报指南，</w:t>
      </w:r>
      <w:r w:rsidRPr="00D22043">
        <w:rPr>
          <w:rFonts w:ascii="方正仿宋_GBK" w:eastAsia="方正仿宋_GBK"/>
          <w:sz w:val="32"/>
        </w:rPr>
        <w:lastRenderedPageBreak/>
        <w:t>明确支持方向、申报条件、</w:t>
      </w:r>
      <w:r>
        <w:rPr>
          <w:rFonts w:ascii="方正仿宋_GBK" w:eastAsia="方正仿宋_GBK" w:hint="eastAsia"/>
          <w:sz w:val="32"/>
        </w:rPr>
        <w:t>资助</w:t>
      </w:r>
      <w:r w:rsidRPr="00D22043">
        <w:rPr>
          <w:rFonts w:ascii="方正仿宋_GBK" w:eastAsia="方正仿宋_GBK"/>
          <w:sz w:val="32"/>
        </w:rPr>
        <w:t>标准及方式、审核工作要求等。</w:t>
      </w:r>
    </w:p>
    <w:p w:rsidR="000E14D0" w:rsidRDefault="000E14D0" w:rsidP="000E14D0">
      <w:pPr>
        <w:ind w:firstLineChars="200" w:firstLine="640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第十一</w:t>
      </w:r>
      <w:r w:rsidRPr="00C6574B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</w:t>
      </w:r>
      <w:r w:rsidRPr="008F2371">
        <w:rPr>
          <w:rFonts w:ascii="方正仿宋_GBK" w:eastAsia="方正仿宋_GBK" w:hint="eastAsia"/>
          <w:sz w:val="32"/>
        </w:rPr>
        <w:t>按照《预算法》等相关规定，</w:t>
      </w:r>
      <w:r w:rsidR="00C86C1C">
        <w:rPr>
          <w:rFonts w:ascii="方正仿宋_GBK" w:eastAsia="方正仿宋_GBK" w:hint="eastAsia"/>
          <w:sz w:val="32"/>
        </w:rPr>
        <w:t>市知识产权局及时提出专项资金支持计划和绩效目标并</w:t>
      </w:r>
      <w:r w:rsidR="00C86C1C">
        <w:rPr>
          <w:rFonts w:ascii="方正仿宋_GBK" w:eastAsia="方正仿宋_GBK"/>
          <w:sz w:val="32"/>
        </w:rPr>
        <w:t>报</w:t>
      </w:r>
      <w:r w:rsidR="00C86C1C">
        <w:rPr>
          <w:rFonts w:ascii="方正仿宋_GBK" w:eastAsia="方正仿宋_GBK" w:hint="eastAsia"/>
          <w:sz w:val="32"/>
        </w:rPr>
        <w:t>财政部门审批</w:t>
      </w:r>
      <w:r w:rsidR="00C86C1C" w:rsidRPr="008F2371">
        <w:rPr>
          <w:rFonts w:ascii="方正仿宋_GBK" w:eastAsia="方正仿宋_GBK" w:hint="eastAsia"/>
          <w:sz w:val="32"/>
        </w:rPr>
        <w:t>，</w:t>
      </w:r>
      <w:r w:rsidRPr="008F2371">
        <w:rPr>
          <w:rFonts w:ascii="方正仿宋_GBK" w:eastAsia="方正仿宋_GBK" w:hint="eastAsia"/>
          <w:sz w:val="32"/>
        </w:rPr>
        <w:t>每年市人代会批准预算后，资金拨付按照国库集中支付制度有关规定执行。涉及政府采购和政府购买服务的，按照相关法律制度规定执行。</w:t>
      </w:r>
    </w:p>
    <w:p w:rsidR="000E14D0" w:rsidRPr="000D4D0C" w:rsidRDefault="000E14D0" w:rsidP="000E14D0">
      <w:pPr>
        <w:ind w:firstLineChars="200" w:firstLine="640"/>
        <w:rPr>
          <w:rFonts w:ascii="方正仿宋_GBK" w:eastAsia="方正仿宋_GBK"/>
          <w:sz w:val="32"/>
        </w:rPr>
      </w:pPr>
      <w:r w:rsidRPr="00A42A59">
        <w:rPr>
          <w:rFonts w:ascii="方正黑体_GBK" w:eastAsia="方正黑体_GBK" w:hint="eastAsia"/>
          <w:sz w:val="32"/>
        </w:rPr>
        <w:t>第十</w:t>
      </w:r>
      <w:r>
        <w:rPr>
          <w:rFonts w:ascii="方正黑体_GBK" w:eastAsia="方正黑体_GBK" w:hint="eastAsia"/>
          <w:sz w:val="32"/>
        </w:rPr>
        <w:t>二</w:t>
      </w:r>
      <w:r w:rsidRPr="00A42A59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原则上</w:t>
      </w:r>
      <w:r w:rsidRPr="002A26DF">
        <w:rPr>
          <w:rFonts w:ascii="方正仿宋_GBK" w:eastAsia="方正仿宋_GBK" w:hint="eastAsia"/>
          <w:sz w:val="32"/>
        </w:rPr>
        <w:t>专项资金</w:t>
      </w:r>
      <w:r>
        <w:rPr>
          <w:rFonts w:ascii="方正仿宋_GBK" w:eastAsia="方正仿宋_GBK" w:hint="eastAsia"/>
          <w:sz w:val="32"/>
        </w:rPr>
        <w:t>只能</w:t>
      </w:r>
      <w:r>
        <w:rPr>
          <w:rFonts w:ascii="方正仿宋_GBK" w:eastAsia="方正仿宋_GBK"/>
          <w:sz w:val="32"/>
        </w:rPr>
        <w:t>用于开展知识产权</w:t>
      </w:r>
      <w:r>
        <w:rPr>
          <w:rFonts w:ascii="方正仿宋_GBK" w:eastAsia="方正仿宋_GBK" w:hint="eastAsia"/>
          <w:sz w:val="32"/>
        </w:rPr>
        <w:t>相关</w:t>
      </w:r>
      <w:r>
        <w:rPr>
          <w:rFonts w:ascii="方正仿宋_GBK" w:eastAsia="方正仿宋_GBK"/>
          <w:sz w:val="32"/>
        </w:rPr>
        <w:t>工作</w:t>
      </w:r>
      <w:r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/>
          <w:sz w:val="32"/>
        </w:rPr>
        <w:t>不得</w:t>
      </w:r>
      <w:r w:rsidRPr="00E8071C">
        <w:rPr>
          <w:rFonts w:ascii="方正仿宋_GBK" w:eastAsia="方正仿宋_GBK" w:hint="eastAsia"/>
          <w:sz w:val="32"/>
        </w:rPr>
        <w:t>列支招待费，不得给本单位在职人员发放劳务费，不得用于缴纳单位罚款或滞纳金，</w:t>
      </w:r>
      <w:r>
        <w:rPr>
          <w:rFonts w:ascii="方正仿宋_GBK" w:eastAsia="方正仿宋_GBK" w:hint="eastAsia"/>
          <w:sz w:val="32"/>
        </w:rPr>
        <w:t>不得</w:t>
      </w:r>
      <w:r>
        <w:rPr>
          <w:rFonts w:ascii="方正仿宋_GBK" w:eastAsia="方正仿宋_GBK"/>
          <w:sz w:val="32"/>
        </w:rPr>
        <w:t>提取管理费</w:t>
      </w:r>
      <w:r>
        <w:rPr>
          <w:rFonts w:ascii="方正仿宋_GBK" w:eastAsia="方正仿宋_GBK" w:hint="eastAsia"/>
          <w:sz w:val="32"/>
        </w:rPr>
        <w:t>，不得</w:t>
      </w:r>
      <w:r>
        <w:rPr>
          <w:rFonts w:ascii="方正仿宋_GBK" w:eastAsia="方正仿宋_GBK"/>
          <w:sz w:val="32"/>
        </w:rPr>
        <w:t>用于</w:t>
      </w:r>
      <w:r>
        <w:rPr>
          <w:rFonts w:ascii="方正仿宋_GBK" w:eastAsia="方正仿宋_GBK" w:hint="eastAsia"/>
          <w:sz w:val="32"/>
        </w:rPr>
        <w:t>工资福利</w:t>
      </w:r>
      <w:r>
        <w:rPr>
          <w:rFonts w:ascii="方正仿宋_GBK" w:eastAsia="方正仿宋_GBK"/>
          <w:sz w:val="32"/>
        </w:rPr>
        <w:t>支出，</w:t>
      </w:r>
      <w:r w:rsidRPr="00E8071C">
        <w:rPr>
          <w:rFonts w:ascii="方正仿宋_GBK" w:eastAsia="方正仿宋_GBK" w:hint="eastAsia"/>
          <w:sz w:val="32"/>
        </w:rPr>
        <w:t>不得开支与项目无关的</w:t>
      </w:r>
      <w:r>
        <w:rPr>
          <w:rFonts w:ascii="方正仿宋_GBK" w:eastAsia="方正仿宋_GBK" w:hint="eastAsia"/>
          <w:sz w:val="32"/>
        </w:rPr>
        <w:t>其他</w:t>
      </w:r>
      <w:r w:rsidRPr="00E8071C">
        <w:rPr>
          <w:rFonts w:ascii="方正仿宋_GBK" w:eastAsia="方正仿宋_GBK" w:hint="eastAsia"/>
          <w:sz w:val="32"/>
        </w:rPr>
        <w:t>支出。</w:t>
      </w:r>
      <w:r>
        <w:rPr>
          <w:rFonts w:ascii="方正仿宋_GBK" w:eastAsia="方正仿宋_GBK" w:hint="eastAsia"/>
          <w:sz w:val="32"/>
        </w:rPr>
        <w:t>专项</w:t>
      </w:r>
      <w:r>
        <w:rPr>
          <w:rFonts w:ascii="方正仿宋_GBK" w:eastAsia="方正仿宋_GBK"/>
          <w:sz w:val="32"/>
        </w:rPr>
        <w:t>资金</w:t>
      </w:r>
      <w:r w:rsidRPr="002A26DF">
        <w:rPr>
          <w:rFonts w:ascii="方正仿宋_GBK" w:eastAsia="方正仿宋_GBK" w:hint="eastAsia"/>
          <w:sz w:val="32"/>
        </w:rPr>
        <w:t>的分配使用主要采用</w:t>
      </w:r>
      <w:r w:rsidR="00633C72">
        <w:rPr>
          <w:rFonts w:ascii="方正仿宋_GBK" w:eastAsia="方正仿宋_GBK" w:hint="eastAsia"/>
          <w:sz w:val="32"/>
        </w:rPr>
        <w:t>补</w:t>
      </w:r>
      <w:r w:rsidRPr="002A26DF">
        <w:rPr>
          <w:rFonts w:ascii="方正仿宋_GBK" w:eastAsia="方正仿宋_GBK" w:hint="eastAsia"/>
          <w:sz w:val="32"/>
        </w:rPr>
        <w:t>助（</w:t>
      </w:r>
      <w:r w:rsidR="00633C72">
        <w:rPr>
          <w:rFonts w:ascii="方正仿宋_GBK" w:eastAsia="方正仿宋_GBK" w:hint="eastAsia"/>
          <w:sz w:val="32"/>
        </w:rPr>
        <w:t>激励补助和</w:t>
      </w:r>
      <w:r w:rsidR="00633C72">
        <w:rPr>
          <w:rFonts w:ascii="方正仿宋_GBK" w:eastAsia="方正仿宋_GBK"/>
          <w:sz w:val="32"/>
        </w:rPr>
        <w:t>择优支持</w:t>
      </w:r>
      <w:r w:rsidRPr="002A26DF">
        <w:rPr>
          <w:rFonts w:ascii="方正仿宋_GBK" w:eastAsia="方正仿宋_GBK" w:hint="eastAsia"/>
          <w:sz w:val="32"/>
        </w:rPr>
        <w:t>）及政府购买服务等方式。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356A60">
        <w:rPr>
          <w:rFonts w:ascii="方正黑体_GBK" w:eastAsia="方正黑体_GBK" w:hint="eastAsia"/>
          <w:sz w:val="32"/>
        </w:rPr>
        <w:t>第十</w:t>
      </w:r>
      <w:r>
        <w:rPr>
          <w:rFonts w:ascii="方正黑体_GBK" w:eastAsia="方正黑体_GBK" w:hint="eastAsia"/>
          <w:sz w:val="32"/>
        </w:rPr>
        <w:t>三</w:t>
      </w:r>
      <w:r w:rsidRPr="00356A60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市知识产权局牵头制定</w:t>
      </w:r>
      <w:r w:rsidR="00C86C1C">
        <w:rPr>
          <w:rFonts w:ascii="方正仿宋_GBK" w:eastAsia="方正仿宋_GBK" w:hint="eastAsia"/>
          <w:sz w:val="32"/>
        </w:rPr>
        <w:t>市级</w:t>
      </w:r>
      <w:r>
        <w:rPr>
          <w:rFonts w:ascii="方正仿宋_GBK" w:eastAsia="方正仿宋_GBK"/>
          <w:sz w:val="32"/>
        </w:rPr>
        <w:t>知识产权</w:t>
      </w:r>
      <w:r w:rsidRPr="00A8181E">
        <w:rPr>
          <w:rFonts w:ascii="方正仿宋_GBK" w:eastAsia="方正仿宋_GBK" w:hint="eastAsia"/>
          <w:sz w:val="32"/>
        </w:rPr>
        <w:t>专项资金项目</w:t>
      </w:r>
      <w:r>
        <w:rPr>
          <w:rFonts w:ascii="方正仿宋_GBK" w:eastAsia="方正仿宋_GBK" w:hint="eastAsia"/>
          <w:sz w:val="32"/>
        </w:rPr>
        <w:t>管理</w:t>
      </w:r>
      <w:r w:rsidRPr="00A8181E">
        <w:rPr>
          <w:rFonts w:ascii="方正仿宋_GBK" w:eastAsia="方正仿宋_GBK" w:hint="eastAsia"/>
          <w:sz w:val="32"/>
        </w:rPr>
        <w:t>办法，明确项目</w:t>
      </w:r>
      <w:r>
        <w:rPr>
          <w:rFonts w:ascii="方正仿宋_GBK" w:eastAsia="方正仿宋_GBK" w:hint="eastAsia"/>
          <w:sz w:val="32"/>
        </w:rPr>
        <w:t>立项</w:t>
      </w:r>
      <w:r>
        <w:rPr>
          <w:rFonts w:ascii="方正仿宋_GBK" w:eastAsia="方正仿宋_GBK"/>
          <w:sz w:val="32"/>
        </w:rPr>
        <w:t>、</w:t>
      </w:r>
      <w:r w:rsidRPr="00A8181E">
        <w:rPr>
          <w:rFonts w:ascii="方正仿宋_GBK" w:eastAsia="方正仿宋_GBK" w:hint="eastAsia"/>
          <w:sz w:val="32"/>
        </w:rPr>
        <w:t>评审</w:t>
      </w:r>
      <w:r>
        <w:rPr>
          <w:rFonts w:ascii="方正仿宋_GBK" w:eastAsia="方正仿宋_GBK" w:hint="eastAsia"/>
          <w:sz w:val="32"/>
        </w:rPr>
        <w:t>、</w:t>
      </w:r>
      <w:r>
        <w:rPr>
          <w:rFonts w:ascii="方正仿宋_GBK" w:eastAsia="方正仿宋_GBK"/>
          <w:sz w:val="32"/>
        </w:rPr>
        <w:t>审批、公示、验收等</w:t>
      </w:r>
      <w:r w:rsidRPr="00A8181E">
        <w:rPr>
          <w:rFonts w:ascii="方正仿宋_GBK" w:eastAsia="方正仿宋_GBK" w:hint="eastAsia"/>
          <w:sz w:val="32"/>
        </w:rPr>
        <w:t>流程</w:t>
      </w:r>
      <w:r>
        <w:rPr>
          <w:rFonts w:ascii="方正仿宋_GBK" w:eastAsia="方正仿宋_GBK" w:hint="eastAsia"/>
          <w:sz w:val="32"/>
        </w:rPr>
        <w:t>管理和纪律要求，</w:t>
      </w:r>
      <w:r>
        <w:rPr>
          <w:rFonts w:ascii="方正仿宋_GBK" w:eastAsia="方正仿宋_GBK"/>
          <w:sz w:val="32"/>
        </w:rPr>
        <w:t>规范项目管理。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9143D1">
        <w:rPr>
          <w:rFonts w:ascii="方正黑体_GBK" w:eastAsia="方正黑体_GBK" w:hint="eastAsia"/>
          <w:sz w:val="32"/>
        </w:rPr>
        <w:t>第十</w:t>
      </w:r>
      <w:r>
        <w:rPr>
          <w:rFonts w:ascii="方正黑体_GBK" w:eastAsia="方正黑体_GBK" w:hint="eastAsia"/>
          <w:sz w:val="32"/>
        </w:rPr>
        <w:t>四</w:t>
      </w:r>
      <w:r w:rsidRPr="009143D1">
        <w:rPr>
          <w:rFonts w:ascii="方正黑体_GBK" w:eastAsia="方正黑体_GBK" w:hint="eastAsia"/>
          <w:sz w:val="32"/>
        </w:rPr>
        <w:t>条</w:t>
      </w:r>
      <w:r w:rsidRPr="00CA329E">
        <w:rPr>
          <w:rFonts w:ascii="方正仿宋_GBK" w:eastAsia="方正仿宋_GBK"/>
          <w:sz w:val="32"/>
        </w:rPr>
        <w:t xml:space="preserve">  按照</w:t>
      </w:r>
      <w:r>
        <w:rPr>
          <w:rFonts w:ascii="方正仿宋_GBK" w:eastAsia="方正仿宋_GBK" w:hint="eastAsia"/>
          <w:sz w:val="32"/>
        </w:rPr>
        <w:t>“</w:t>
      </w:r>
      <w:r w:rsidRPr="00CA329E">
        <w:rPr>
          <w:rFonts w:ascii="方正仿宋_GBK" w:eastAsia="方正仿宋_GBK"/>
          <w:sz w:val="32"/>
        </w:rPr>
        <w:t>择优不重复</w:t>
      </w:r>
      <w:r>
        <w:rPr>
          <w:rFonts w:ascii="方正仿宋_GBK" w:eastAsia="方正仿宋_GBK" w:hint="eastAsia"/>
          <w:sz w:val="32"/>
        </w:rPr>
        <w:t>”</w:t>
      </w:r>
      <w:r>
        <w:rPr>
          <w:rFonts w:ascii="方正仿宋_GBK" w:eastAsia="方正仿宋_GBK"/>
          <w:sz w:val="32"/>
        </w:rPr>
        <w:t>原则，同一企业的同一项目</w:t>
      </w:r>
      <w:r w:rsidRPr="00CA329E">
        <w:rPr>
          <w:rFonts w:ascii="方正仿宋_GBK" w:eastAsia="方正仿宋_GBK"/>
          <w:sz w:val="32"/>
        </w:rPr>
        <w:t>采用一种方式给予支持。近三年被列入严重违法失信企业名单、受到财政违法行为处罚处分，以及存在应退未退财政资金行为的企业和单位，不纳入支持范围。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333D88">
        <w:rPr>
          <w:rFonts w:ascii="方正黑体_GBK" w:eastAsia="方正黑体_GBK" w:hint="eastAsia"/>
          <w:sz w:val="32"/>
        </w:rPr>
        <w:t>第十</w:t>
      </w:r>
      <w:r>
        <w:rPr>
          <w:rFonts w:ascii="方正黑体_GBK" w:eastAsia="方正黑体_GBK" w:hint="eastAsia"/>
          <w:sz w:val="32"/>
        </w:rPr>
        <w:t>五</w:t>
      </w:r>
      <w:r w:rsidRPr="00333D88">
        <w:rPr>
          <w:rFonts w:ascii="方正黑体_GBK" w:eastAsia="方正黑体_GBK" w:hint="eastAsia"/>
          <w:sz w:val="32"/>
        </w:rPr>
        <w:t>条</w:t>
      </w:r>
      <w:r w:rsidRPr="00CA329E">
        <w:rPr>
          <w:rFonts w:ascii="方正仿宋_GBK" w:eastAsia="方正仿宋_GBK"/>
          <w:sz w:val="32"/>
        </w:rPr>
        <w:t xml:space="preserve">  项目</w:t>
      </w:r>
      <w:r>
        <w:rPr>
          <w:rFonts w:ascii="方正仿宋_GBK" w:eastAsia="方正仿宋_GBK" w:hint="eastAsia"/>
          <w:sz w:val="32"/>
        </w:rPr>
        <w:t>承担</w:t>
      </w:r>
      <w:r w:rsidRPr="00CA329E">
        <w:rPr>
          <w:rFonts w:ascii="方正仿宋_GBK" w:eastAsia="方正仿宋_GBK"/>
          <w:sz w:val="32"/>
        </w:rPr>
        <w:t>单位要严格执行专项资金资助的项目计划，按照现行财务制度规定进行账务处理，专款专用。项目因故终止、撤销或确需变更的，项目</w:t>
      </w:r>
      <w:r>
        <w:rPr>
          <w:rFonts w:ascii="方正仿宋_GBK" w:eastAsia="方正仿宋_GBK" w:hint="eastAsia"/>
          <w:sz w:val="32"/>
        </w:rPr>
        <w:t>承担</w:t>
      </w:r>
      <w:r w:rsidRPr="00CA329E">
        <w:rPr>
          <w:rFonts w:ascii="方正仿宋_GBK" w:eastAsia="方正仿宋_GBK"/>
          <w:sz w:val="32"/>
        </w:rPr>
        <w:t>单位应及时报</w:t>
      </w:r>
      <w:r>
        <w:rPr>
          <w:rFonts w:ascii="方正仿宋_GBK" w:eastAsia="方正仿宋_GBK" w:hint="eastAsia"/>
          <w:sz w:val="32"/>
        </w:rPr>
        <w:t>市知识产权局</w:t>
      </w:r>
      <w:r w:rsidRPr="00CA329E">
        <w:rPr>
          <w:rFonts w:ascii="方正仿宋_GBK" w:eastAsia="方正仿宋_GBK"/>
          <w:sz w:val="32"/>
        </w:rPr>
        <w:t>申请终止、撤销或变更，</w:t>
      </w:r>
      <w:r>
        <w:rPr>
          <w:rFonts w:ascii="方正仿宋_GBK" w:eastAsia="方正仿宋_GBK" w:hint="eastAsia"/>
          <w:sz w:val="32"/>
        </w:rPr>
        <w:t>财政部门</w:t>
      </w:r>
      <w:r w:rsidRPr="00CA329E">
        <w:rPr>
          <w:rFonts w:ascii="方正仿宋_GBK" w:eastAsia="方正仿宋_GBK"/>
          <w:sz w:val="32"/>
        </w:rPr>
        <w:t>按规定收回专项资金或调整资金预算。</w:t>
      </w:r>
    </w:p>
    <w:p w:rsidR="000E14D0" w:rsidRDefault="000E14D0" w:rsidP="000E14D0">
      <w:pPr>
        <w:rPr>
          <w:rFonts w:ascii="方正仿宋_GBK" w:eastAsia="方正仿宋_GBK"/>
          <w:sz w:val="32"/>
        </w:rPr>
      </w:pPr>
    </w:p>
    <w:p w:rsidR="000E14D0" w:rsidRPr="002965AD" w:rsidRDefault="000E14D0" w:rsidP="000E14D0">
      <w:pPr>
        <w:jc w:val="center"/>
        <w:rPr>
          <w:rFonts w:ascii="方正黑体_GBK" w:eastAsia="方正黑体_GBK"/>
          <w:sz w:val="32"/>
        </w:rPr>
      </w:pPr>
      <w:r w:rsidRPr="002965AD">
        <w:rPr>
          <w:rFonts w:ascii="方正黑体_GBK" w:eastAsia="方正黑体_GBK" w:hint="eastAsia"/>
          <w:sz w:val="32"/>
        </w:rPr>
        <w:t xml:space="preserve">第五章  </w:t>
      </w:r>
      <w:r>
        <w:rPr>
          <w:rFonts w:ascii="方正黑体_GBK" w:eastAsia="方正黑体_GBK" w:hint="eastAsia"/>
          <w:sz w:val="32"/>
        </w:rPr>
        <w:t>绩效</w:t>
      </w:r>
      <w:r>
        <w:rPr>
          <w:rFonts w:ascii="方正黑体_GBK" w:eastAsia="方正黑体_GBK"/>
          <w:sz w:val="32"/>
        </w:rPr>
        <w:t>管理</w:t>
      </w:r>
      <w:r>
        <w:rPr>
          <w:rFonts w:ascii="方正黑体_GBK" w:eastAsia="方正黑体_GBK" w:hint="eastAsia"/>
          <w:sz w:val="32"/>
        </w:rPr>
        <w:t>和监督检查</w:t>
      </w:r>
    </w:p>
    <w:p w:rsidR="000E14D0" w:rsidRDefault="000E14D0" w:rsidP="000E14D0">
      <w:pPr>
        <w:rPr>
          <w:rFonts w:ascii="方正仿宋_GBK" w:eastAsia="方正仿宋_GBK"/>
          <w:sz w:val="32"/>
        </w:rPr>
      </w:pP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第十六</w:t>
      </w:r>
      <w:r w:rsidRPr="005C268E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市知识产权局</w:t>
      </w:r>
      <w:r>
        <w:rPr>
          <w:rFonts w:ascii="方正仿宋_GBK" w:eastAsia="方正仿宋_GBK"/>
          <w:sz w:val="32"/>
        </w:rPr>
        <w:t>应当</w:t>
      </w:r>
      <w:r w:rsidRPr="00B8155F">
        <w:rPr>
          <w:rFonts w:ascii="方正仿宋_GBK" w:eastAsia="方正仿宋_GBK" w:hint="eastAsia"/>
          <w:sz w:val="32"/>
        </w:rPr>
        <w:t>建立</w:t>
      </w:r>
      <w:r>
        <w:rPr>
          <w:rFonts w:ascii="方正仿宋_GBK" w:eastAsia="方正仿宋_GBK" w:hint="eastAsia"/>
          <w:sz w:val="32"/>
        </w:rPr>
        <w:t>专项</w:t>
      </w:r>
      <w:r>
        <w:rPr>
          <w:rFonts w:ascii="方正仿宋_GBK" w:eastAsia="方正仿宋_GBK"/>
          <w:sz w:val="32"/>
        </w:rPr>
        <w:t>资金</w:t>
      </w:r>
      <w:r w:rsidRPr="00B8155F">
        <w:rPr>
          <w:rFonts w:ascii="方正仿宋_GBK" w:eastAsia="方正仿宋_GBK" w:hint="eastAsia"/>
          <w:sz w:val="32"/>
        </w:rPr>
        <w:t>全过程预算绩效管理机制，</w:t>
      </w:r>
      <w:r>
        <w:rPr>
          <w:rFonts w:ascii="方正仿宋_GBK" w:eastAsia="方正仿宋_GBK" w:hint="eastAsia"/>
          <w:sz w:val="32"/>
        </w:rPr>
        <w:t>设立</w:t>
      </w:r>
      <w:r w:rsidRPr="005406F9">
        <w:rPr>
          <w:rFonts w:ascii="方正仿宋_GBK" w:eastAsia="方正仿宋_GBK" w:hint="eastAsia"/>
          <w:sz w:val="32"/>
        </w:rPr>
        <w:t>绩效评价指标体系，</w:t>
      </w:r>
      <w:r>
        <w:rPr>
          <w:rFonts w:ascii="方正仿宋_GBK" w:eastAsia="方正仿宋_GBK" w:hint="eastAsia"/>
          <w:sz w:val="32"/>
        </w:rPr>
        <w:t>每年</w:t>
      </w:r>
      <w:r w:rsidRPr="005406F9">
        <w:rPr>
          <w:rFonts w:ascii="方正仿宋_GBK" w:eastAsia="方正仿宋_GBK" w:hint="eastAsia"/>
          <w:sz w:val="32"/>
        </w:rPr>
        <w:t>对照绩效目标组织开展项目绩效</w:t>
      </w:r>
      <w:r>
        <w:rPr>
          <w:rFonts w:ascii="方正仿宋_GBK" w:eastAsia="方正仿宋_GBK" w:hint="eastAsia"/>
          <w:sz w:val="32"/>
        </w:rPr>
        <w:t>评价</w:t>
      </w:r>
      <w:r w:rsidRPr="005406F9">
        <w:rPr>
          <w:rFonts w:ascii="方正仿宋_GBK" w:eastAsia="方正仿宋_GBK" w:hint="eastAsia"/>
          <w:sz w:val="32"/>
        </w:rPr>
        <w:t>，</w:t>
      </w:r>
      <w:r>
        <w:rPr>
          <w:rFonts w:ascii="方正仿宋_GBK" w:eastAsia="方正仿宋_GBK" w:hint="eastAsia"/>
          <w:sz w:val="32"/>
        </w:rPr>
        <w:t>评价</w:t>
      </w:r>
      <w:r w:rsidRPr="005406F9">
        <w:rPr>
          <w:rFonts w:ascii="方正仿宋_GBK" w:eastAsia="方正仿宋_GBK" w:hint="eastAsia"/>
          <w:sz w:val="32"/>
        </w:rPr>
        <w:t>结果按要求进行公开并及时报送</w:t>
      </w:r>
      <w:r>
        <w:rPr>
          <w:rFonts w:ascii="方正仿宋_GBK" w:eastAsia="方正仿宋_GBK" w:hint="eastAsia"/>
          <w:sz w:val="32"/>
        </w:rPr>
        <w:t>财政部门</w:t>
      </w:r>
      <w:r w:rsidRPr="005406F9">
        <w:rPr>
          <w:rFonts w:ascii="方正仿宋_GBK" w:eastAsia="方正仿宋_GBK" w:hint="eastAsia"/>
          <w:sz w:val="32"/>
        </w:rPr>
        <w:t>。</w:t>
      </w:r>
      <w:r>
        <w:rPr>
          <w:rFonts w:ascii="方正仿宋_GBK" w:eastAsia="方正仿宋_GBK" w:hint="eastAsia"/>
          <w:sz w:val="32"/>
        </w:rPr>
        <w:t>市知识产权局配合财政</w:t>
      </w:r>
      <w:r>
        <w:rPr>
          <w:rFonts w:ascii="方正仿宋_GBK" w:eastAsia="方正仿宋_GBK"/>
          <w:sz w:val="32"/>
        </w:rPr>
        <w:t>部门</w:t>
      </w:r>
      <w:r w:rsidRPr="00EB4E75">
        <w:rPr>
          <w:rFonts w:ascii="方正仿宋_GBK" w:eastAsia="方正仿宋_GBK" w:hint="eastAsia"/>
          <w:sz w:val="32"/>
        </w:rPr>
        <w:t>对项目实施和资金使用进行监督，建立专项资金清理整合机制，对政策到期、绩效低下等已无必要继续实施的项目资金及时取消。</w:t>
      </w:r>
      <w:r>
        <w:rPr>
          <w:rFonts w:ascii="方正仿宋_GBK" w:eastAsia="方正仿宋_GBK" w:hint="eastAsia"/>
          <w:sz w:val="32"/>
        </w:rPr>
        <w:t>绩效评价结果</w:t>
      </w:r>
      <w:r>
        <w:rPr>
          <w:rFonts w:ascii="方正仿宋_GBK" w:eastAsia="方正仿宋_GBK"/>
          <w:sz w:val="32"/>
        </w:rPr>
        <w:t>作为</w:t>
      </w:r>
      <w:r w:rsidRPr="003C6337">
        <w:rPr>
          <w:rFonts w:ascii="方正仿宋_GBK" w:eastAsia="方正仿宋_GBK" w:hint="eastAsia"/>
          <w:sz w:val="32"/>
        </w:rPr>
        <w:t>调整或撤销专项资金、编制以后年度部门预算以及实施行政问责的重要依据。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5406F9">
        <w:rPr>
          <w:rFonts w:ascii="方正黑体_GBK" w:eastAsia="方正黑体_GBK" w:hint="eastAsia"/>
          <w:sz w:val="32"/>
        </w:rPr>
        <w:t>第十</w:t>
      </w:r>
      <w:r>
        <w:rPr>
          <w:rFonts w:ascii="方正黑体_GBK" w:eastAsia="方正黑体_GBK" w:hint="eastAsia"/>
          <w:sz w:val="32"/>
        </w:rPr>
        <w:t>七</w:t>
      </w:r>
      <w:r w:rsidRPr="005406F9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市知识产权局</w:t>
      </w:r>
      <w:r w:rsidRPr="0023562E">
        <w:rPr>
          <w:rFonts w:ascii="方正仿宋_GBK" w:eastAsia="方正仿宋_GBK" w:hint="eastAsia"/>
          <w:sz w:val="32"/>
        </w:rPr>
        <w:t>应当按照《预算法》《政府信息公开条例》等有关规定，</w:t>
      </w:r>
      <w:r>
        <w:rPr>
          <w:rFonts w:ascii="方正仿宋_GBK" w:eastAsia="方正仿宋_GBK" w:hint="eastAsia"/>
          <w:sz w:val="32"/>
        </w:rPr>
        <w:t>在单位门户</w:t>
      </w:r>
      <w:r>
        <w:rPr>
          <w:rFonts w:ascii="方正仿宋_GBK" w:eastAsia="方正仿宋_GBK"/>
          <w:sz w:val="32"/>
        </w:rPr>
        <w:t>网站上</w:t>
      </w:r>
      <w:r w:rsidRPr="0023562E">
        <w:rPr>
          <w:rFonts w:ascii="方正仿宋_GBK" w:eastAsia="方正仿宋_GBK" w:hint="eastAsia"/>
          <w:sz w:val="32"/>
        </w:rPr>
        <w:t>向社会公开</w:t>
      </w:r>
      <w:r>
        <w:rPr>
          <w:rFonts w:ascii="方正仿宋_GBK" w:eastAsia="方正仿宋_GBK" w:hint="eastAsia"/>
          <w:sz w:val="32"/>
        </w:rPr>
        <w:t>专项</w:t>
      </w:r>
      <w:r>
        <w:rPr>
          <w:rFonts w:ascii="方正仿宋_GBK" w:eastAsia="方正仿宋_GBK"/>
          <w:sz w:val="32"/>
        </w:rPr>
        <w:t>资金</w:t>
      </w:r>
      <w:r w:rsidRPr="0023562E">
        <w:rPr>
          <w:rFonts w:ascii="方正仿宋_GBK" w:eastAsia="方正仿宋_GBK" w:hint="eastAsia"/>
          <w:sz w:val="32"/>
        </w:rPr>
        <w:t>项目</w:t>
      </w:r>
      <w:r>
        <w:rPr>
          <w:rFonts w:ascii="方正仿宋_GBK" w:eastAsia="方正仿宋_GBK" w:hint="eastAsia"/>
          <w:sz w:val="32"/>
        </w:rPr>
        <w:t>立项和资金分配情况</w:t>
      </w:r>
      <w:r w:rsidRPr="0023562E">
        <w:rPr>
          <w:rFonts w:ascii="方正仿宋_GBK" w:eastAsia="方正仿宋_GBK" w:hint="eastAsia"/>
          <w:sz w:val="32"/>
        </w:rPr>
        <w:t>，接受业内监督和社会监督。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E72ADB">
        <w:rPr>
          <w:rFonts w:ascii="方正黑体_GBK" w:eastAsia="方正黑体_GBK" w:hint="eastAsia"/>
          <w:sz w:val="32"/>
        </w:rPr>
        <w:t>第十</w:t>
      </w:r>
      <w:r>
        <w:rPr>
          <w:rFonts w:ascii="方正黑体_GBK" w:eastAsia="方正黑体_GBK" w:hint="eastAsia"/>
          <w:sz w:val="32"/>
        </w:rPr>
        <w:t>八</w:t>
      </w:r>
      <w:r w:rsidRPr="00E72ADB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</w:t>
      </w:r>
      <w:r w:rsidRPr="00E72ADB">
        <w:rPr>
          <w:rFonts w:ascii="方正仿宋_GBK" w:eastAsia="方正仿宋_GBK" w:hint="eastAsia"/>
          <w:sz w:val="32"/>
        </w:rPr>
        <w:t>专项资金接受人大、监察、审计、财政等部门的监督检查。项目</w:t>
      </w:r>
      <w:r>
        <w:rPr>
          <w:rFonts w:ascii="方正仿宋_GBK" w:eastAsia="方正仿宋_GBK" w:hint="eastAsia"/>
          <w:sz w:val="32"/>
        </w:rPr>
        <w:t>承担</w:t>
      </w:r>
      <w:r w:rsidRPr="00E72ADB">
        <w:rPr>
          <w:rFonts w:ascii="方正仿宋_GBK" w:eastAsia="方正仿宋_GBK" w:hint="eastAsia"/>
          <w:sz w:val="32"/>
        </w:rPr>
        <w:t>单位和有关部门</w:t>
      </w:r>
      <w:r>
        <w:rPr>
          <w:rFonts w:ascii="方正仿宋_GBK" w:eastAsia="方正仿宋_GBK" w:hint="eastAsia"/>
          <w:sz w:val="32"/>
        </w:rPr>
        <w:t>等</w:t>
      </w:r>
      <w:r w:rsidRPr="00E72ADB">
        <w:rPr>
          <w:rFonts w:ascii="方正仿宋_GBK" w:eastAsia="方正仿宋_GBK" w:hint="eastAsia"/>
          <w:sz w:val="32"/>
        </w:rPr>
        <w:t>应积极配合，并按规定妥善保管项目申报及批复文件、财务核算等相关资料，以备核查。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第十九</w:t>
      </w:r>
      <w:r w:rsidRPr="00CF06DD">
        <w:rPr>
          <w:rFonts w:ascii="方正黑体_GBK" w:eastAsia="方正黑体_GBK" w:hint="eastAsia"/>
          <w:sz w:val="32"/>
        </w:rPr>
        <w:t>条</w:t>
      </w:r>
      <w:r w:rsidRPr="001B3FAB">
        <w:rPr>
          <w:rFonts w:ascii="方正仿宋_GBK" w:eastAsia="方正仿宋_GBK" w:hint="eastAsia"/>
          <w:sz w:val="32"/>
        </w:rPr>
        <w:t xml:space="preserve">  本着“谁使用、谁负责”的原则，项目承担单位对自身信用状况、项目及材料真实性、遵守法律</w:t>
      </w:r>
      <w:r w:rsidRPr="00E701C1">
        <w:rPr>
          <w:rFonts w:ascii="方正仿宋_GBK" w:eastAsia="方正仿宋_GBK" w:hint="eastAsia"/>
          <w:sz w:val="32"/>
        </w:rPr>
        <w:t>法规和违约责任作出书面承诺，对项目真实性、项目实施、资金使用绩效负责。项目</w:t>
      </w:r>
      <w:r>
        <w:rPr>
          <w:rFonts w:ascii="方正仿宋_GBK" w:eastAsia="方正仿宋_GBK" w:hint="eastAsia"/>
          <w:sz w:val="32"/>
        </w:rPr>
        <w:t>承担</w:t>
      </w:r>
      <w:r w:rsidRPr="00E701C1">
        <w:rPr>
          <w:rFonts w:ascii="方正仿宋_GBK" w:eastAsia="方正仿宋_GBK" w:hint="eastAsia"/>
          <w:sz w:val="32"/>
        </w:rPr>
        <w:t>单位不得将同一项目多头重复申报。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>
        <w:rPr>
          <w:rFonts w:ascii="方正黑体_GBK" w:eastAsia="方正黑体_GBK" w:hint="eastAsia"/>
          <w:sz w:val="32"/>
        </w:rPr>
        <w:t>第二十</w:t>
      </w:r>
      <w:r w:rsidRPr="0078692A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 市知识产权局和资金使用</w:t>
      </w:r>
      <w:r>
        <w:rPr>
          <w:rFonts w:ascii="方正仿宋_GBK" w:eastAsia="方正仿宋_GBK"/>
          <w:sz w:val="32"/>
        </w:rPr>
        <w:t>单位</w:t>
      </w:r>
      <w:r>
        <w:rPr>
          <w:rFonts w:ascii="方正仿宋_GBK" w:eastAsia="方正仿宋_GBK" w:hint="eastAsia"/>
          <w:sz w:val="32"/>
        </w:rPr>
        <w:t>应按照《预算法》《会计法》</w:t>
      </w:r>
      <w:r w:rsidRPr="00E63547">
        <w:rPr>
          <w:rFonts w:ascii="方正仿宋_GBK" w:eastAsia="方正仿宋_GBK" w:hint="eastAsia"/>
          <w:sz w:val="32"/>
        </w:rPr>
        <w:t>《财政违法行为处罚处分条例》等国家有关财经法律法规规定，严格执行财务规章制度、会计核算办法，不得虚报冒领、挤占、截留和挪用专项资金。</w:t>
      </w:r>
    </w:p>
    <w:p w:rsid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B90F18">
        <w:rPr>
          <w:rFonts w:ascii="方正黑体_GBK" w:eastAsia="方正黑体_GBK" w:hint="eastAsia"/>
          <w:sz w:val="32"/>
        </w:rPr>
        <w:t>第二十</w:t>
      </w:r>
      <w:r>
        <w:rPr>
          <w:rFonts w:ascii="方正黑体_GBK" w:eastAsia="方正黑体_GBK" w:hint="eastAsia"/>
          <w:sz w:val="32"/>
        </w:rPr>
        <w:t>一</w:t>
      </w:r>
      <w:r w:rsidRPr="00B90F18">
        <w:rPr>
          <w:rFonts w:ascii="方正黑体_GBK" w:eastAsia="方正黑体_GBK" w:hint="eastAsia"/>
          <w:sz w:val="32"/>
        </w:rPr>
        <w:t>条</w:t>
      </w:r>
      <w:r>
        <w:rPr>
          <w:rFonts w:ascii="方正仿宋_GBK" w:eastAsia="方正仿宋_GBK" w:hint="eastAsia"/>
          <w:sz w:val="32"/>
        </w:rPr>
        <w:t xml:space="preserve"> </w:t>
      </w:r>
      <w:r>
        <w:rPr>
          <w:rFonts w:ascii="方正仿宋_GBK" w:eastAsia="方正仿宋_GBK"/>
          <w:sz w:val="32"/>
        </w:rPr>
        <w:t xml:space="preserve"> </w:t>
      </w:r>
      <w:r w:rsidRPr="00EC3466">
        <w:rPr>
          <w:rFonts w:ascii="方正仿宋_GBK" w:eastAsia="方正仿宋_GBK" w:hint="eastAsia"/>
          <w:sz w:val="32"/>
        </w:rPr>
        <w:t>对负责专项资金管理的部门、单位、领导、经办人员、中介机构、评审专家等有关组织和个人，在专项资金分配、审批、拨付、管理中存在违法违纪行为</w:t>
      </w:r>
      <w:r>
        <w:rPr>
          <w:rFonts w:ascii="方正仿宋_GBK" w:eastAsia="方正仿宋_GBK" w:hint="eastAsia"/>
          <w:sz w:val="32"/>
        </w:rPr>
        <w:t>的，按照“谁审批、谁负责”的原则，依照《预算法》</w:t>
      </w:r>
      <w:r w:rsidRPr="00EC3466">
        <w:rPr>
          <w:rFonts w:ascii="方正仿宋_GBK" w:eastAsia="方正仿宋_GBK" w:hint="eastAsia"/>
          <w:sz w:val="32"/>
        </w:rPr>
        <w:t>《财政违法行为处罚处分条例》等相关法律法规处理、处罚及处分。具体使用专项资金的单位、组织或个人，在资金使用过程中出现骗取、</w:t>
      </w:r>
      <w:r>
        <w:rPr>
          <w:rFonts w:ascii="方正仿宋_GBK" w:eastAsia="方正仿宋_GBK" w:hint="eastAsia"/>
          <w:sz w:val="32"/>
        </w:rPr>
        <w:t>套取、</w:t>
      </w:r>
      <w:r>
        <w:rPr>
          <w:rFonts w:ascii="方正仿宋_GBK" w:eastAsia="方正仿宋_GBK"/>
          <w:sz w:val="32"/>
        </w:rPr>
        <w:t>截留</w:t>
      </w:r>
      <w:r w:rsidRPr="00EC3466">
        <w:rPr>
          <w:rFonts w:ascii="方正仿宋_GBK" w:eastAsia="方正仿宋_GBK" w:hint="eastAsia"/>
          <w:sz w:val="32"/>
        </w:rPr>
        <w:t>等行为的，由</w:t>
      </w:r>
      <w:r>
        <w:rPr>
          <w:rFonts w:ascii="方正仿宋_GBK" w:eastAsia="方正仿宋_GBK"/>
          <w:sz w:val="32"/>
        </w:rPr>
        <w:t>财政部门</w:t>
      </w:r>
      <w:r>
        <w:rPr>
          <w:rFonts w:ascii="方正仿宋_GBK" w:eastAsia="方正仿宋_GBK" w:hint="eastAsia"/>
          <w:sz w:val="32"/>
        </w:rPr>
        <w:t>或市知识产权局</w:t>
      </w:r>
      <w:r w:rsidRPr="00EC3466">
        <w:rPr>
          <w:rFonts w:ascii="方正仿宋_GBK" w:eastAsia="方正仿宋_GBK" w:hint="eastAsia"/>
          <w:sz w:val="32"/>
        </w:rPr>
        <w:t>追回专项资金</w:t>
      </w:r>
      <w:r>
        <w:rPr>
          <w:rFonts w:ascii="方正仿宋_GBK" w:eastAsia="方正仿宋_GBK" w:hint="eastAsia"/>
          <w:sz w:val="32"/>
        </w:rPr>
        <w:t>，并</w:t>
      </w:r>
      <w:r w:rsidRPr="0078692A">
        <w:rPr>
          <w:rFonts w:ascii="方正仿宋_GBK" w:eastAsia="方正仿宋_GBK"/>
          <w:sz w:val="32"/>
        </w:rPr>
        <w:t>纳入</w:t>
      </w:r>
      <w:r>
        <w:rPr>
          <w:rFonts w:ascii="方正仿宋_GBK" w:eastAsia="方正仿宋_GBK" w:hint="eastAsia"/>
          <w:sz w:val="32"/>
        </w:rPr>
        <w:t>“</w:t>
      </w:r>
      <w:r w:rsidRPr="0078692A">
        <w:rPr>
          <w:rFonts w:ascii="方正仿宋_GBK" w:eastAsia="方正仿宋_GBK"/>
          <w:sz w:val="32"/>
        </w:rPr>
        <w:t>信用重庆</w:t>
      </w:r>
      <w:r>
        <w:rPr>
          <w:rFonts w:ascii="方正仿宋_GBK" w:eastAsia="方正仿宋_GBK" w:hint="eastAsia"/>
          <w:sz w:val="32"/>
        </w:rPr>
        <w:t>”</w:t>
      </w:r>
      <w:r w:rsidRPr="0078692A">
        <w:rPr>
          <w:rFonts w:ascii="方正仿宋_GBK" w:eastAsia="方正仿宋_GBK"/>
          <w:sz w:val="32"/>
        </w:rPr>
        <w:t>严重失信主体黑名单</w:t>
      </w:r>
      <w:r w:rsidRPr="00EC3466">
        <w:rPr>
          <w:rFonts w:ascii="方正仿宋_GBK" w:eastAsia="方正仿宋_GBK" w:hint="eastAsia"/>
          <w:sz w:val="32"/>
        </w:rPr>
        <w:t>。涉嫌犯罪的，依法移送司法机关追究刑事责任。</w:t>
      </w:r>
    </w:p>
    <w:p w:rsidR="000E14D0" w:rsidRPr="006F2E2F" w:rsidRDefault="000E14D0" w:rsidP="000E14D0">
      <w:pPr>
        <w:rPr>
          <w:rFonts w:ascii="方正仿宋_GBK" w:eastAsia="方正仿宋_GBK"/>
          <w:sz w:val="32"/>
        </w:rPr>
      </w:pPr>
    </w:p>
    <w:p w:rsidR="000E14D0" w:rsidRPr="00831F90" w:rsidRDefault="000E14D0" w:rsidP="000E14D0">
      <w:pPr>
        <w:jc w:val="center"/>
        <w:rPr>
          <w:rFonts w:ascii="方正黑体_GBK" w:eastAsia="方正黑体_GBK"/>
          <w:sz w:val="32"/>
        </w:rPr>
      </w:pPr>
      <w:r w:rsidRPr="00831F90">
        <w:rPr>
          <w:rFonts w:ascii="方正黑体_GBK" w:eastAsia="方正黑体_GBK" w:hint="eastAsia"/>
          <w:sz w:val="32"/>
        </w:rPr>
        <w:t>第六章  附则</w:t>
      </w:r>
    </w:p>
    <w:p w:rsidR="000E14D0" w:rsidRPr="006F2E2F" w:rsidRDefault="000E14D0" w:rsidP="000E14D0">
      <w:pPr>
        <w:rPr>
          <w:rFonts w:ascii="方正仿宋_GBK" w:eastAsia="方正仿宋_GBK"/>
          <w:sz w:val="32"/>
        </w:rPr>
      </w:pPr>
    </w:p>
    <w:p w:rsidR="000E14D0" w:rsidRPr="006F2E2F" w:rsidRDefault="000E14D0" w:rsidP="000E14D0">
      <w:pPr>
        <w:ind w:firstLine="645"/>
        <w:rPr>
          <w:rFonts w:ascii="方正仿宋_GBK" w:eastAsia="方正仿宋_GBK"/>
          <w:sz w:val="32"/>
        </w:rPr>
      </w:pPr>
      <w:r w:rsidRPr="00657B87">
        <w:rPr>
          <w:rFonts w:ascii="方正黑体_GBK" w:eastAsia="方正黑体_GBK" w:hint="eastAsia"/>
          <w:sz w:val="32"/>
        </w:rPr>
        <w:t>第二十</w:t>
      </w:r>
      <w:r>
        <w:rPr>
          <w:rFonts w:ascii="方正黑体_GBK" w:eastAsia="方正黑体_GBK" w:hint="eastAsia"/>
          <w:sz w:val="32"/>
        </w:rPr>
        <w:t>二</w:t>
      </w:r>
      <w:r w:rsidRPr="00657B87">
        <w:rPr>
          <w:rFonts w:ascii="方正黑体_GBK" w:eastAsia="方正黑体_GBK" w:hint="eastAsia"/>
          <w:sz w:val="32"/>
        </w:rPr>
        <w:t>条</w:t>
      </w:r>
      <w:r w:rsidRPr="006F2E2F">
        <w:rPr>
          <w:rFonts w:ascii="方正仿宋_GBK" w:eastAsia="方正仿宋_GBK"/>
          <w:sz w:val="32"/>
        </w:rPr>
        <w:t xml:space="preserve">  本办法由</w:t>
      </w:r>
      <w:r w:rsidR="00633C72">
        <w:rPr>
          <w:rFonts w:ascii="方正仿宋_GBK" w:eastAsia="方正仿宋_GBK" w:hint="eastAsia"/>
          <w:sz w:val="32"/>
        </w:rPr>
        <w:t>市知识产权局</w:t>
      </w:r>
      <w:r w:rsidR="00C86C1C">
        <w:rPr>
          <w:rFonts w:ascii="方正仿宋_GBK" w:eastAsia="方正仿宋_GBK" w:hint="eastAsia"/>
          <w:sz w:val="32"/>
        </w:rPr>
        <w:t>和</w:t>
      </w:r>
      <w:r w:rsidR="00633C72">
        <w:rPr>
          <w:rFonts w:ascii="方正仿宋_GBK" w:eastAsia="方正仿宋_GBK" w:hint="eastAsia"/>
          <w:sz w:val="32"/>
        </w:rPr>
        <w:t>市</w:t>
      </w:r>
      <w:r w:rsidR="00633C72">
        <w:rPr>
          <w:rFonts w:ascii="方正仿宋_GBK" w:eastAsia="方正仿宋_GBK"/>
          <w:sz w:val="32"/>
        </w:rPr>
        <w:t>财政局</w:t>
      </w:r>
      <w:r w:rsidRPr="006F2E2F">
        <w:rPr>
          <w:rFonts w:ascii="方正仿宋_GBK" w:eastAsia="方正仿宋_GBK"/>
          <w:sz w:val="32"/>
        </w:rPr>
        <w:t>负责解释。</w:t>
      </w:r>
    </w:p>
    <w:p w:rsidR="006C4E52" w:rsidRPr="000E14D0" w:rsidRDefault="000E14D0" w:rsidP="000E14D0">
      <w:pPr>
        <w:ind w:firstLine="645"/>
        <w:rPr>
          <w:rFonts w:ascii="方正仿宋_GBK" w:eastAsia="方正仿宋_GBK"/>
          <w:sz w:val="32"/>
        </w:rPr>
      </w:pPr>
      <w:r w:rsidRPr="00657B87">
        <w:rPr>
          <w:rFonts w:ascii="方正黑体_GBK" w:eastAsia="方正黑体_GBK" w:hint="eastAsia"/>
          <w:sz w:val="32"/>
        </w:rPr>
        <w:t>第二十</w:t>
      </w:r>
      <w:r>
        <w:rPr>
          <w:rFonts w:ascii="方正黑体_GBK" w:eastAsia="方正黑体_GBK" w:hint="eastAsia"/>
          <w:sz w:val="32"/>
        </w:rPr>
        <w:t>三</w:t>
      </w:r>
      <w:r w:rsidRPr="00657B87">
        <w:rPr>
          <w:rFonts w:ascii="方正黑体_GBK" w:eastAsia="方正黑体_GBK" w:hint="eastAsia"/>
          <w:sz w:val="32"/>
        </w:rPr>
        <w:t>条</w:t>
      </w:r>
      <w:r w:rsidRPr="006F2E2F">
        <w:rPr>
          <w:rFonts w:ascii="方正仿宋_GBK" w:eastAsia="方正仿宋_GBK"/>
          <w:sz w:val="32"/>
        </w:rPr>
        <w:t xml:space="preserve">  本办法自印发之日起施行</w:t>
      </w:r>
      <w:r w:rsidR="00C86C1C">
        <w:rPr>
          <w:rFonts w:ascii="方正仿宋_GBK" w:eastAsia="方正仿宋_GBK" w:hint="eastAsia"/>
          <w:sz w:val="32"/>
        </w:rPr>
        <w:t>，</w:t>
      </w:r>
      <w:r w:rsidR="00C86C1C">
        <w:rPr>
          <w:rFonts w:ascii="方正仿宋_GBK" w:eastAsia="方正仿宋_GBK"/>
          <w:sz w:val="32"/>
        </w:rPr>
        <w:t>原《</w:t>
      </w:r>
      <w:r w:rsidR="00C86C1C" w:rsidRPr="009B13E8">
        <w:rPr>
          <w:rFonts w:ascii="方正仿宋_GBK" w:eastAsia="方正仿宋_GBK" w:hint="eastAsia"/>
          <w:sz w:val="32"/>
        </w:rPr>
        <w:t>重庆市知识产权专项资金管理办法</w:t>
      </w:r>
      <w:r w:rsidR="00C86C1C">
        <w:rPr>
          <w:rFonts w:ascii="方正仿宋_GBK" w:eastAsia="方正仿宋_GBK" w:hint="eastAsia"/>
          <w:sz w:val="32"/>
        </w:rPr>
        <w:t>（试行）</w:t>
      </w:r>
      <w:r w:rsidR="00C86C1C">
        <w:rPr>
          <w:rFonts w:ascii="方正仿宋_GBK" w:eastAsia="方正仿宋_GBK"/>
          <w:sz w:val="32"/>
        </w:rPr>
        <w:t>》</w:t>
      </w:r>
      <w:r w:rsidR="00633C72">
        <w:rPr>
          <w:rFonts w:ascii="方正仿宋_GBK" w:eastAsia="方正仿宋_GBK" w:hint="eastAsia"/>
          <w:sz w:val="32"/>
        </w:rPr>
        <w:t>（</w:t>
      </w:r>
      <w:r w:rsidR="00633C72" w:rsidRPr="002E36F2">
        <w:rPr>
          <w:rFonts w:ascii="方正仿宋_GBK" w:eastAsia="方正仿宋_GBK" w:hint="eastAsia"/>
          <w:sz w:val="32"/>
        </w:rPr>
        <w:t>渝知发〔2018〕80号</w:t>
      </w:r>
      <w:r w:rsidR="00633C72">
        <w:rPr>
          <w:rFonts w:ascii="方正仿宋_GBK" w:eastAsia="方正仿宋_GBK" w:hint="eastAsia"/>
          <w:sz w:val="32"/>
        </w:rPr>
        <w:t>）</w:t>
      </w:r>
      <w:r w:rsidR="00C86C1C">
        <w:rPr>
          <w:rFonts w:ascii="方正仿宋_GBK" w:eastAsia="方正仿宋_GBK" w:hint="eastAsia"/>
          <w:sz w:val="32"/>
        </w:rPr>
        <w:t>即行</w:t>
      </w:r>
      <w:r w:rsidR="00C86C1C">
        <w:rPr>
          <w:rFonts w:ascii="方正仿宋_GBK" w:eastAsia="方正仿宋_GBK"/>
          <w:sz w:val="32"/>
        </w:rPr>
        <w:t>废止</w:t>
      </w:r>
      <w:r w:rsidRPr="006F2E2F">
        <w:rPr>
          <w:rFonts w:ascii="方正仿宋_GBK" w:eastAsia="方正仿宋_GBK"/>
          <w:sz w:val="32"/>
        </w:rPr>
        <w:t>。</w:t>
      </w:r>
    </w:p>
    <w:sectPr w:rsidR="006C4E52" w:rsidRPr="000E14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0FF" w:rsidRDefault="00B210FF" w:rsidP="00A606A6">
      <w:r>
        <w:separator/>
      </w:r>
    </w:p>
  </w:endnote>
  <w:endnote w:type="continuationSeparator" w:id="0">
    <w:p w:rsidR="00B210FF" w:rsidRDefault="00B210FF" w:rsidP="00A60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0FF" w:rsidRDefault="00B210FF" w:rsidP="00A606A6">
      <w:r>
        <w:separator/>
      </w:r>
    </w:p>
  </w:footnote>
  <w:footnote w:type="continuationSeparator" w:id="0">
    <w:p w:rsidR="00B210FF" w:rsidRDefault="00B210FF" w:rsidP="00A606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4D0"/>
    <w:rsid w:val="00033D8D"/>
    <w:rsid w:val="000E14D0"/>
    <w:rsid w:val="0024610E"/>
    <w:rsid w:val="002E36F2"/>
    <w:rsid w:val="00335F90"/>
    <w:rsid w:val="00424CD1"/>
    <w:rsid w:val="004D18EB"/>
    <w:rsid w:val="005F3501"/>
    <w:rsid w:val="00633C72"/>
    <w:rsid w:val="00667680"/>
    <w:rsid w:val="006C4E52"/>
    <w:rsid w:val="006E5B3F"/>
    <w:rsid w:val="00714D66"/>
    <w:rsid w:val="007150A6"/>
    <w:rsid w:val="007E20A8"/>
    <w:rsid w:val="00862B05"/>
    <w:rsid w:val="009B4B87"/>
    <w:rsid w:val="009E5206"/>
    <w:rsid w:val="00A46111"/>
    <w:rsid w:val="00A606A6"/>
    <w:rsid w:val="00A86ADB"/>
    <w:rsid w:val="00B210FF"/>
    <w:rsid w:val="00C86C1C"/>
    <w:rsid w:val="00CD4524"/>
    <w:rsid w:val="00DE6DE3"/>
    <w:rsid w:val="00EF0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51386D0-E594-4AB8-8D63-163C4C19A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4D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6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606A6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606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606A6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A606A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FF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406</Words>
  <Characters>2319</Characters>
  <Application>Microsoft Office Word</Application>
  <DocSecurity>0</DocSecurity>
  <Lines>19</Lines>
  <Paragraphs>5</Paragraphs>
  <ScaleCrop>false</ScaleCrop>
  <Company>ICOS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张杨媚</dc:creator>
  <cp:keywords/>
  <dc:description/>
  <cp:lastModifiedBy>贺景凯</cp:lastModifiedBy>
  <cp:revision>2</cp:revision>
  <dcterms:created xsi:type="dcterms:W3CDTF">2020-06-05T01:51:00Z</dcterms:created>
  <dcterms:modified xsi:type="dcterms:W3CDTF">2020-06-05T01:51:00Z</dcterms:modified>
</cp:coreProperties>
</file>