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2025年9月</w:t>
      </w:r>
      <w:r>
        <w:t>份专利授权状况表</w:t>
      </w:r>
    </w:p>
    <w:tbl>
      <w:tblPr>
        <w:tblStyle w:val="3"/>
        <w:tblW w:w="6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7"/>
        <w:gridCol w:w="1077"/>
        <w:gridCol w:w="1056"/>
        <w:gridCol w:w="737"/>
        <w:gridCol w:w="1056"/>
        <w:gridCol w:w="1056"/>
        <w:gridCol w:w="1056"/>
        <w:gridCol w:w="1056"/>
        <w:gridCol w:w="1056"/>
        <w:gridCol w:w="105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年累计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同比增长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当月合计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实用新型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外观设计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高等院校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科研院所 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工矿企业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34801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-16.46%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4113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1942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3074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万州区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-24.11%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涪陵区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-33.19%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渝中区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1167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-1.68%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146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大渡口区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-12.50%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江北区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3460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-1.28%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499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133</w:t>
            </w:r>
            <w:bookmarkStart w:id="0" w:name="_GoBack"/>
            <w:bookmarkEnd w:id="0"/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488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沙坪坝区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3537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-11.42%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554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234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九龙坡区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3101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-24.35%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360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326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南岸区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2391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-10.45%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320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北碚区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1969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-13.11%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174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万盛区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-52.70%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渝北区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5138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-16.85%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574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巴南区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1461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-13.35%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158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黔江区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-39.80%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长寿区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0.95%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江津区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1860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-13.53%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183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合川区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-1.11%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永川区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835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-33.73%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南川区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-7.85%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綦江区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-10.53%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潼南区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-33.65%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铜梁区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706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-35.29%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大足区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896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荣昌区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0.52%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璧山区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-22.96%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梁平区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-45.24%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城口县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-42.01%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丰都县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-55.14%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垫江县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-31.62%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武隆区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37.88%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忠县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-29.28%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开州区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-33.83%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云阳县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-19.52%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奉节县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-19.71%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巫山县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-44.32%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巫溪县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-37.04%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石柱县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-28.24%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秀山县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-79.28%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酉阳县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-16.49%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彭水县</w:t>
            </w:r>
          </w:p>
        </w:tc>
        <w:tc>
          <w:tcPr>
            <w:tcW w:w="354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-8.33%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436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441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t>2025年9月</w:t>
      </w:r>
      <w:r>
        <w:t>份</w:t>
      </w:r>
      <w:r>
        <w:rPr>
          <w:rFonts w:hint="eastAsia"/>
        </w:rPr>
        <w:t>发明</w:t>
      </w:r>
      <w:r>
        <w:t>专利授权状况表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24"/>
        <w:gridCol w:w="1077"/>
        <w:gridCol w:w="1040"/>
        <w:gridCol w:w="1040"/>
        <w:gridCol w:w="1041"/>
        <w:gridCol w:w="1209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-20.75%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-30.88%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-30.87%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-36.67%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375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-11.35%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-13.33%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-28.00%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璧山区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-26.85%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江北区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1202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-10.90%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272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-78.67%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2087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-2.75%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-68.18%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660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-32.38%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-90.22%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1243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-1.74%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205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-61.22%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627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-10.30%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武隆区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60.00%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-58.33%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渝北区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-24.13%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216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-17.65%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-6.52%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-81.25%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-62.50%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-90.00%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145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-5.84%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-57.11%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-90.91%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-37.78%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-71.43%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-35.12%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-83.33%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-51.43%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-84.21%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-23.21%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-90.91%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-47.62%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9379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-18.61%</w:t>
            </w:r>
          </w:p>
        </w:tc>
        <w:tc>
          <w:tcPr>
            <w:tcW w:w="625" w:type="pct"/>
            <w:noWrap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1578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/>
        </w:rPr>
        <w:sectPr>
          <w:pgSz w:w="11906" w:h="16838"/>
          <w:pgMar w:top="1077" w:right="1797" w:bottom="1077" w:left="179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rFonts w:hint="eastAsia"/>
        </w:rPr>
        <w:t>2025年9月</w:t>
      </w:r>
      <w:r>
        <w:t>份</w:t>
      </w:r>
      <w:r>
        <w:rPr>
          <w:rFonts w:hint="eastAsia"/>
        </w:rPr>
        <w:t>有效发明</w:t>
      </w:r>
      <w:r>
        <w:t>专利状况表</w:t>
      </w:r>
    </w:p>
    <w:tbl>
      <w:tblPr>
        <w:tblStyle w:val="2"/>
        <w:tblW w:w="102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56"/>
        <w:gridCol w:w="1096"/>
        <w:gridCol w:w="1096"/>
        <w:gridCol w:w="1096"/>
        <w:gridCol w:w="1096"/>
        <w:gridCol w:w="1096"/>
        <w:gridCol w:w="1096"/>
        <w:gridCol w:w="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专利密度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有效发明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同比增长</w:t>
            </w:r>
          </w:p>
        </w:tc>
        <w:tc>
          <w:tcPr>
            <w:tcW w:w="5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专利权人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（件/万人）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高等院校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科研院所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事业单位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工矿企业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24.79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79076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10.32%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54365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4.90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4.87%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554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8.66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5.77%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48.58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10.69%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10.93%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71.93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6881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22.83%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6570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89.98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12.66%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42.32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9.22%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5956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91.60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12.47%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5651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60.58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7.96%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2935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11.27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3.61%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53.93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10.91%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10803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21.24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14.30%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2.27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-3.45%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26.26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4.27%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22.75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1.77%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-0.64%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14.30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3.08%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1.82%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綦江县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5.02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13.43%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潼南县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-23.41%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铜梁县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9.98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6.26%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658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大足县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5.98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4.46%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荣昌县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13.24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-0.68%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695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璧山县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24.89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12.02%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梁平县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3.79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6.28%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1.78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40.00%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2.07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7.69%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3.83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5.68%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219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1.29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32.35%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2.85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6.49%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-2.10%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-6.32%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4.59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-2.62%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0.70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-8.57%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3.98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1.35%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4.06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2.60%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-6.00%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0.99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-1.67%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1.26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-4.48%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</w:tbl>
    <w:p>
      <w:pPr>
        <w:jc w:val="center"/>
        <w:sectPr>
          <w:pgSz w:w="11906" w:h="16838"/>
          <w:pgMar w:top="1077" w:right="1797" w:bottom="1077" w:left="1797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  <w:r>
        <w:rPr>
          <w:rFonts w:hint="eastAsia"/>
        </w:rPr>
        <w:t>2025年PCT国际</w:t>
      </w:r>
      <w:r>
        <w:t>专利申请状况表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年累计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璧山区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武隆区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渝北区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443</w:t>
            </w:r>
          </w:p>
        </w:tc>
      </w:tr>
    </w:tbl>
    <w:p>
      <w:pPr>
        <w:jc w:val="center"/>
      </w:pPr>
    </w:p>
    <w:sectPr>
      <w:pgSz w:w="11906" w:h="16838"/>
      <w:pgMar w:top="1077" w:right="1797" w:bottom="107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0F"/>
    <w:rsid w:val="001341C0"/>
    <w:rsid w:val="001F2128"/>
    <w:rsid w:val="004E5BDE"/>
    <w:rsid w:val="006430F9"/>
    <w:rsid w:val="00884AAB"/>
    <w:rsid w:val="00CE1C0F"/>
    <w:rsid w:val="7B76E3C4"/>
    <w:rsid w:val="DB2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660</Words>
  <Characters>3768</Characters>
  <Lines>31</Lines>
  <Paragraphs>8</Paragraphs>
  <TotalTime>2</TotalTime>
  <ScaleCrop>false</ScaleCrop>
  <LinksUpToDate>false</LinksUpToDate>
  <CharactersWithSpaces>4420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2025-10-28T15:05:00Z</dcterms:created>
  <dc:creator>马改弟</dc:creator>
  <cp:lastModifiedBy>zdm</cp:lastModifiedBy>
  <dcterms:modified xsi:type="dcterms:W3CDTF">2025-10-28T15:15:11Z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