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AE326">
      <w:pPr>
        <w:pStyle w:val="2"/>
        <w:bidi w:val="0"/>
        <w:jc w:val="center"/>
        <w:rPr>
          <w:rFonts w:hint="default" w:ascii="Times New Roman" w:hAnsi="Times New Roman" w:cs="Times New Roman"/>
          <w:b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重庆市科学技术研究院关于举办“</w:t>
      </w:r>
      <w:r>
        <w:rPr>
          <w:rFonts w:hint="default" w:ascii="Times New Roman" w:hAnsi="Times New Roman" w:cs="Times New Roman"/>
          <w:b/>
          <w:lang w:val="en-US" w:eastAsia="zh-CN"/>
        </w:rPr>
        <w:t>重庆市航空产业高性能制造技术与知识产权应用高级研修班</w:t>
      </w:r>
      <w:r>
        <w:rPr>
          <w:rFonts w:hint="default" w:ascii="Times New Roman" w:hAnsi="Times New Roman" w:cs="Times New Roman"/>
          <w:lang w:val="en-US" w:eastAsia="zh-CN"/>
        </w:rPr>
        <w:t>”</w:t>
      </w:r>
      <w:r>
        <w:rPr>
          <w:rFonts w:hint="default" w:ascii="Times New Roman" w:hAnsi="Times New Roman" w:cs="Times New Roman"/>
          <w:b/>
          <w:lang w:val="en-US" w:eastAsia="zh-CN"/>
        </w:rPr>
        <w:t>的通知</w:t>
      </w:r>
    </w:p>
    <w:p w14:paraId="277F0B44">
      <w:pPr>
        <w:ind w:firstLine="560" w:firstLineChars="200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  <w:t>为加速推进我市“33618”现代制造业集群高质量发展，支持“416”科技创新布局、创新驱动发展战略实施，提升我市航空产业创新主体知识产权创造、运用、保护、管理和服务水平，加强科技成果转化，提升科技人才的知识产权运维能力和创新发展实力，我院将于2024年9月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  <w:t>25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  <w:t>日～9月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  <w:t>27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  <w:t>日在渝举办“重庆市航空产业高性能制造技术与知识产权应用高级研修班”，此培训班为市知识产权局2024年度知识产权培训计划项目之一。现将有关事宜通知如下：</w:t>
      </w:r>
    </w:p>
    <w:p w14:paraId="5CEF035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28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4"/>
          <w:shd w:val="clear" w:color="auto" w:fill="FFFFFF"/>
          <w:lang w:val="en-US" w:eastAsia="zh-CN"/>
        </w:rPr>
        <w:t>主办、承办单位</w:t>
      </w:r>
    </w:p>
    <w:p w14:paraId="114F0423">
      <w:pPr>
        <w:ind w:firstLine="560" w:firstLineChars="200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  <w:t>指导单位：重庆市知识产权局</w:t>
      </w:r>
    </w:p>
    <w:p w14:paraId="56E99AD3">
      <w:pPr>
        <w:ind w:firstLine="560" w:firstLineChars="200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  <w:t>主办单位：重庆市科学技术研究院</w:t>
      </w:r>
    </w:p>
    <w:p w14:paraId="647158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28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4"/>
          <w:shd w:val="clear" w:color="auto" w:fill="FFFFFF"/>
          <w:lang w:val="en-US" w:eastAsia="zh-CN"/>
        </w:rPr>
        <w:t>时间、地点</w:t>
      </w:r>
    </w:p>
    <w:p w14:paraId="1A6EFC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  <w:t>培训时间：2024年9月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  <w:t>25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  <w:t>日～9月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  <w:t>27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  <w:t>日（共3天）</w:t>
      </w:r>
    </w:p>
    <w:p w14:paraId="224ED7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  <w:t>报到时间：2024年9月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  <w:t>25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  <w:t>日9:30-14：20</w:t>
      </w:r>
    </w:p>
    <w:p w14:paraId="40B2B4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  <w:t>线下培训地点：世纪同辉酒店（重庆市渝北区高新园昆仑大道60号）</w:t>
      </w:r>
    </w:p>
    <w:p w14:paraId="7D6BC1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  <w:t>报到地点：世纪同辉酒店一楼大厅</w:t>
      </w:r>
    </w:p>
    <w:p w14:paraId="25CA4D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</w:pPr>
      <w:bookmarkStart w:id="0" w:name="_GoBack"/>
      <w:bookmarkEnd w:id="0"/>
    </w:p>
    <w:p w14:paraId="537441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  <w:t xml:space="preserve">线上直播地址： 请扫描下方二维码进行观看。 </w:t>
      </w:r>
    </w:p>
    <w:p w14:paraId="4BA493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  <w:drawing>
          <wp:inline distT="0" distB="0" distL="114300" distR="114300">
            <wp:extent cx="1440180" cy="1440180"/>
            <wp:effectExtent l="0" t="0" r="7620" b="7620"/>
            <wp:docPr id="2" name="图片 2" descr="57ea89411ace3459f753cc4d44e2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7ea89411ace3459f753cc4d44e25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CD61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28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4"/>
          <w:shd w:val="clear" w:color="auto" w:fill="FFFFFF"/>
          <w:lang w:val="en-US" w:eastAsia="zh-CN"/>
        </w:rPr>
        <w:t>参训人员</w:t>
      </w:r>
    </w:p>
    <w:p w14:paraId="4857F0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  <w:t>重庆市委组织部“渝才荟”应用适用相关人员，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  <w:t>全市航空产业相关高校科研院所、新型研发机构、行业协会、企业等有关管理人员、技术人员及其他从业人员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  <w:t>线下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  <w:t>培训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  <w:t>人员100人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  <w:t>。</w:t>
      </w:r>
    </w:p>
    <w:p w14:paraId="41BB83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pacing w:val="0"/>
          <w:sz w:val="28"/>
          <w:szCs w:val="28"/>
          <w:lang w:val="en-US" w:eastAsia="zh-CN"/>
        </w:rPr>
        <w:t>培训主题、内容、方式及安排</w:t>
      </w:r>
    </w:p>
    <w:tbl>
      <w:tblPr>
        <w:tblStyle w:val="3"/>
        <w:tblW w:w="58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89"/>
        <w:gridCol w:w="4623"/>
        <w:gridCol w:w="2784"/>
      </w:tblGrid>
      <w:tr w14:paraId="2746A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pct"/>
            <w:gridSpan w:val="2"/>
            <w:shd w:val="clear" w:color="auto" w:fill="D7D7D7"/>
            <w:noWrap w:val="0"/>
            <w:vAlign w:val="center"/>
          </w:tcPr>
          <w:p w14:paraId="4818D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auto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309" w:type="pct"/>
            <w:shd w:val="clear" w:color="auto" w:fill="D7D7D7"/>
            <w:noWrap w:val="0"/>
            <w:vAlign w:val="center"/>
          </w:tcPr>
          <w:p w14:paraId="5A025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auto"/>
                <w:sz w:val="24"/>
                <w:szCs w:val="24"/>
                <w:lang w:val="en-US" w:eastAsia="zh-CN"/>
              </w:rPr>
              <w:t>内容与形式</w:t>
            </w:r>
          </w:p>
        </w:tc>
        <w:tc>
          <w:tcPr>
            <w:tcW w:w="1391" w:type="pct"/>
            <w:shd w:val="clear" w:color="auto" w:fill="D7D7D7"/>
            <w:noWrap w:val="0"/>
            <w:vAlign w:val="center"/>
          </w:tcPr>
          <w:p w14:paraId="6C02D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auto"/>
                <w:sz w:val="24"/>
                <w:szCs w:val="24"/>
                <w:lang w:val="en-US" w:eastAsia="zh-CN"/>
              </w:rPr>
              <w:t>授课专家</w:t>
            </w:r>
          </w:p>
        </w:tc>
      </w:tr>
      <w:tr w14:paraId="39BFE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05" w:type="pct"/>
            <w:vMerge w:val="restart"/>
            <w:shd w:val="clear" w:color="auto" w:fill="auto"/>
            <w:noWrap w:val="0"/>
            <w:vAlign w:val="center"/>
          </w:tcPr>
          <w:p w14:paraId="6C944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9月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25</w:t>
            </w:r>
          </w:p>
          <w:p w14:paraId="20F1E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日（星期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793" w:type="pct"/>
            <w:shd w:val="clear" w:color="auto" w:fill="auto"/>
            <w:noWrap w:val="0"/>
            <w:vAlign w:val="center"/>
          </w:tcPr>
          <w:p w14:paraId="42A25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9:30-14：10</w:t>
            </w:r>
          </w:p>
        </w:tc>
        <w:tc>
          <w:tcPr>
            <w:tcW w:w="2309" w:type="pct"/>
            <w:shd w:val="clear" w:color="auto" w:fill="auto"/>
            <w:noWrap w:val="0"/>
            <w:vAlign w:val="center"/>
          </w:tcPr>
          <w:p w14:paraId="7C1BA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培训班报到</w:t>
            </w:r>
          </w:p>
        </w:tc>
        <w:tc>
          <w:tcPr>
            <w:tcW w:w="1391" w:type="pct"/>
            <w:shd w:val="clear" w:color="auto" w:fill="auto"/>
            <w:noWrap w:val="0"/>
            <w:vAlign w:val="center"/>
          </w:tcPr>
          <w:p w14:paraId="746AC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培训班工作人员</w:t>
            </w:r>
          </w:p>
        </w:tc>
      </w:tr>
      <w:tr w14:paraId="1868C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505" w:type="pct"/>
            <w:vMerge w:val="continue"/>
            <w:shd w:val="clear" w:color="auto" w:fill="auto"/>
            <w:noWrap w:val="0"/>
            <w:vAlign w:val="center"/>
          </w:tcPr>
          <w:p w14:paraId="252BE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3" w:type="pct"/>
            <w:shd w:val="clear" w:color="auto" w:fill="auto"/>
            <w:noWrap w:val="0"/>
            <w:vAlign w:val="center"/>
          </w:tcPr>
          <w:p w14:paraId="0CC17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下午</w:t>
            </w:r>
          </w:p>
          <w:p w14:paraId="00F0C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2:30-3：00</w:t>
            </w:r>
          </w:p>
        </w:tc>
        <w:tc>
          <w:tcPr>
            <w:tcW w:w="2309" w:type="pct"/>
            <w:shd w:val="clear" w:color="auto" w:fill="auto"/>
            <w:noWrap w:val="0"/>
            <w:vAlign w:val="center"/>
          </w:tcPr>
          <w:p w14:paraId="11528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培训班开班典礼</w:t>
            </w:r>
          </w:p>
        </w:tc>
        <w:tc>
          <w:tcPr>
            <w:tcW w:w="1391" w:type="pct"/>
            <w:shd w:val="clear" w:color="auto" w:fill="auto"/>
            <w:noWrap w:val="0"/>
            <w:vAlign w:val="center"/>
          </w:tcPr>
          <w:p w14:paraId="4B06F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重庆市知识产权局相关领导、重庆市科学技术研究院相关领导</w:t>
            </w:r>
          </w:p>
        </w:tc>
      </w:tr>
      <w:tr w14:paraId="2FC35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505" w:type="pct"/>
            <w:vMerge w:val="continue"/>
            <w:shd w:val="clear" w:color="auto" w:fill="auto"/>
            <w:noWrap w:val="0"/>
            <w:vAlign w:val="center"/>
          </w:tcPr>
          <w:p w14:paraId="43C24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3" w:type="pct"/>
            <w:shd w:val="clear" w:color="auto" w:fill="auto"/>
            <w:noWrap w:val="0"/>
            <w:vAlign w:val="center"/>
          </w:tcPr>
          <w:p w14:paraId="126CF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下午3:10-6:00</w:t>
            </w:r>
          </w:p>
        </w:tc>
        <w:tc>
          <w:tcPr>
            <w:tcW w:w="2309" w:type="pct"/>
            <w:shd w:val="clear" w:color="auto" w:fill="auto"/>
            <w:noWrap w:val="0"/>
            <w:vAlign w:val="center"/>
          </w:tcPr>
          <w:p w14:paraId="2201C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【专题报告+对话交流】</w:t>
            </w:r>
          </w:p>
          <w:p w14:paraId="17EC1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牢牢把握高质量发展首要任务因地制宜发展新质生产力</w:t>
            </w:r>
          </w:p>
        </w:tc>
        <w:tc>
          <w:tcPr>
            <w:tcW w:w="1391" w:type="pct"/>
            <w:shd w:val="clear" w:color="auto" w:fill="auto"/>
            <w:noWrap w:val="0"/>
            <w:vAlign w:val="center"/>
          </w:tcPr>
          <w:p w14:paraId="216A0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陈莹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中共重庆市委党校（重庆行政学院）哲学教研部副主任</w:t>
            </w:r>
          </w:p>
        </w:tc>
      </w:tr>
      <w:tr w14:paraId="224E3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05" w:type="pct"/>
            <w:vMerge w:val="restart"/>
            <w:noWrap w:val="0"/>
            <w:vAlign w:val="center"/>
          </w:tcPr>
          <w:p w14:paraId="5702A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  <w:p w14:paraId="02EC3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日（星期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793" w:type="pct"/>
            <w:noWrap w:val="0"/>
            <w:vAlign w:val="center"/>
          </w:tcPr>
          <w:p w14:paraId="3052E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上午</w:t>
            </w:r>
          </w:p>
          <w:p w14:paraId="50943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2309" w:type="pct"/>
            <w:noWrap w:val="0"/>
            <w:vAlign w:val="center"/>
          </w:tcPr>
          <w:p w14:paraId="11BB1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【专家讲座+交流分享】</w:t>
            </w:r>
          </w:p>
          <w:p w14:paraId="78A8F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低空经济行业专利布局与应用发展前景</w:t>
            </w:r>
          </w:p>
        </w:tc>
        <w:tc>
          <w:tcPr>
            <w:tcW w:w="1391" w:type="pct"/>
            <w:noWrap w:val="0"/>
            <w:vAlign w:val="center"/>
          </w:tcPr>
          <w:p w14:paraId="1EAAF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张铭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重庆交通大学党委常委、副校长</w:t>
            </w:r>
          </w:p>
        </w:tc>
      </w:tr>
      <w:tr w14:paraId="16C6C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5" w:type="pct"/>
            <w:vMerge w:val="continue"/>
            <w:noWrap w:val="0"/>
            <w:vAlign w:val="center"/>
          </w:tcPr>
          <w:p w14:paraId="6BC9E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3" w:type="pct"/>
            <w:noWrap w:val="0"/>
            <w:vAlign w:val="center"/>
          </w:tcPr>
          <w:p w14:paraId="3A1D2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中午    12:00-14:00</w:t>
            </w:r>
          </w:p>
        </w:tc>
        <w:tc>
          <w:tcPr>
            <w:tcW w:w="3700" w:type="pct"/>
            <w:gridSpan w:val="2"/>
            <w:noWrap w:val="0"/>
            <w:vAlign w:val="center"/>
          </w:tcPr>
          <w:p w14:paraId="4645B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午餐及午休</w:t>
            </w:r>
          </w:p>
        </w:tc>
      </w:tr>
      <w:tr w14:paraId="3E2DA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505" w:type="pct"/>
            <w:vMerge w:val="continue"/>
            <w:noWrap w:val="0"/>
            <w:vAlign w:val="center"/>
          </w:tcPr>
          <w:p w14:paraId="2B570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3" w:type="pct"/>
            <w:noWrap w:val="0"/>
            <w:vAlign w:val="center"/>
          </w:tcPr>
          <w:p w14:paraId="4C285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下午</w:t>
            </w:r>
          </w:p>
          <w:p w14:paraId="66E1F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2:00-4:00</w:t>
            </w:r>
          </w:p>
        </w:tc>
        <w:tc>
          <w:tcPr>
            <w:tcW w:w="2309" w:type="pct"/>
            <w:noWrap w:val="0"/>
            <w:vAlign w:val="center"/>
          </w:tcPr>
          <w:p w14:paraId="509B7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【专家讲座+案例分享】</w:t>
            </w:r>
          </w:p>
          <w:p w14:paraId="2189C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806000" w:themeColor="accent4" w:themeShade="8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低空经济下新型航空应急救援装备技术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成果转化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与知识产权布局</w:t>
            </w:r>
          </w:p>
        </w:tc>
        <w:tc>
          <w:tcPr>
            <w:tcW w:w="1391" w:type="pct"/>
            <w:noWrap w:val="0"/>
            <w:vAlign w:val="center"/>
          </w:tcPr>
          <w:p w14:paraId="04BE9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胡瀚杰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重庆交通大学绿色航空技术研究院执行院长</w:t>
            </w:r>
          </w:p>
        </w:tc>
      </w:tr>
      <w:tr w14:paraId="0E94E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505" w:type="pct"/>
            <w:vMerge w:val="continue"/>
            <w:noWrap w:val="0"/>
            <w:vAlign w:val="center"/>
          </w:tcPr>
          <w:p w14:paraId="21CE4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3" w:type="pct"/>
            <w:noWrap w:val="0"/>
            <w:vAlign w:val="center"/>
          </w:tcPr>
          <w:p w14:paraId="3C5AA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下午4:10-18:00</w:t>
            </w:r>
          </w:p>
        </w:tc>
        <w:tc>
          <w:tcPr>
            <w:tcW w:w="2309" w:type="pct"/>
            <w:noWrap w:val="0"/>
            <w:vAlign w:val="center"/>
          </w:tcPr>
          <w:p w14:paraId="28646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【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专家讲座+交流分享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】</w:t>
            </w:r>
          </w:p>
          <w:p w14:paraId="3ECCB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航空领域关键技术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高价值专利挖掘与布局</w:t>
            </w:r>
          </w:p>
        </w:tc>
        <w:tc>
          <w:tcPr>
            <w:tcW w:w="1391" w:type="pct"/>
            <w:noWrap w:val="0"/>
            <w:vAlign w:val="center"/>
          </w:tcPr>
          <w:p w14:paraId="56BB4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代翔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成都天空营地科技有限公司CEO</w:t>
            </w:r>
          </w:p>
        </w:tc>
      </w:tr>
      <w:tr w14:paraId="32F25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505" w:type="pct"/>
            <w:vMerge w:val="restart"/>
            <w:noWrap w:val="0"/>
            <w:vAlign w:val="center"/>
          </w:tcPr>
          <w:p w14:paraId="52891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9月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日（星期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793" w:type="pct"/>
            <w:noWrap w:val="0"/>
            <w:vAlign w:val="center"/>
          </w:tcPr>
          <w:p w14:paraId="4489B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上午</w:t>
            </w:r>
          </w:p>
          <w:p w14:paraId="266F5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2309" w:type="pct"/>
            <w:noWrap w:val="0"/>
            <w:vAlign w:val="center"/>
          </w:tcPr>
          <w:p w14:paraId="37F47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【专家讲座+交流分享】</w:t>
            </w:r>
          </w:p>
          <w:p w14:paraId="28FF7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低空经济发展热现象下的新质生产力发展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与知识产权挖掘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思考</w:t>
            </w:r>
          </w:p>
        </w:tc>
        <w:tc>
          <w:tcPr>
            <w:tcW w:w="1391" w:type="pct"/>
            <w:noWrap w:val="0"/>
            <w:vAlign w:val="center"/>
          </w:tcPr>
          <w:p w14:paraId="63DCC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王新筑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重庆大学航空航天学院副教授</w:t>
            </w:r>
          </w:p>
        </w:tc>
      </w:tr>
      <w:tr w14:paraId="5A2C2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505" w:type="pct"/>
            <w:vMerge w:val="continue"/>
            <w:noWrap w:val="0"/>
            <w:vAlign w:val="center"/>
          </w:tcPr>
          <w:p w14:paraId="0F7AB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3" w:type="pct"/>
            <w:noWrap w:val="0"/>
            <w:vAlign w:val="center"/>
          </w:tcPr>
          <w:p w14:paraId="56DF0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中午12:00-14:00</w:t>
            </w:r>
          </w:p>
        </w:tc>
        <w:tc>
          <w:tcPr>
            <w:tcW w:w="3700" w:type="pct"/>
            <w:gridSpan w:val="2"/>
            <w:noWrap w:val="0"/>
            <w:vAlign w:val="center"/>
          </w:tcPr>
          <w:p w14:paraId="4246C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午餐及午休</w:t>
            </w:r>
          </w:p>
        </w:tc>
      </w:tr>
      <w:tr w14:paraId="4EAB9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5" w:type="pct"/>
            <w:vMerge w:val="continue"/>
            <w:noWrap w:val="0"/>
            <w:vAlign w:val="center"/>
          </w:tcPr>
          <w:p w14:paraId="7AA19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" w:type="pct"/>
            <w:noWrap w:val="0"/>
            <w:vAlign w:val="center"/>
          </w:tcPr>
          <w:p w14:paraId="6F4EB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下午</w:t>
            </w:r>
          </w:p>
          <w:p w14:paraId="30648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2:00-5:00</w:t>
            </w:r>
          </w:p>
        </w:tc>
        <w:tc>
          <w:tcPr>
            <w:tcW w:w="2309" w:type="pct"/>
            <w:noWrap w:val="0"/>
            <w:vAlign w:val="center"/>
          </w:tcPr>
          <w:p w14:paraId="76781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【参观学习+交流分享】</w:t>
            </w:r>
          </w:p>
          <w:p w14:paraId="6309E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重庆交通大学绿色航空技术研究院训练基地</w:t>
            </w:r>
          </w:p>
        </w:tc>
        <w:tc>
          <w:tcPr>
            <w:tcW w:w="1391" w:type="pct"/>
            <w:vMerge w:val="restart"/>
            <w:noWrap w:val="0"/>
            <w:vAlign w:val="center"/>
          </w:tcPr>
          <w:p w14:paraId="37274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全体参训人员</w:t>
            </w:r>
          </w:p>
        </w:tc>
      </w:tr>
      <w:tr w14:paraId="0D9DA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05" w:type="pct"/>
            <w:vMerge w:val="continue"/>
            <w:noWrap w:val="0"/>
            <w:vAlign w:val="center"/>
          </w:tcPr>
          <w:p w14:paraId="16A5F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" w:type="pct"/>
            <w:noWrap w:val="0"/>
            <w:vAlign w:val="center"/>
          </w:tcPr>
          <w:p w14:paraId="41501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5:00—5:30</w:t>
            </w:r>
          </w:p>
        </w:tc>
        <w:tc>
          <w:tcPr>
            <w:tcW w:w="2309" w:type="pct"/>
            <w:noWrap w:val="0"/>
            <w:vAlign w:val="center"/>
          </w:tcPr>
          <w:p w14:paraId="4A37D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培训班闭幕仪式</w:t>
            </w:r>
          </w:p>
        </w:tc>
        <w:tc>
          <w:tcPr>
            <w:tcW w:w="1391" w:type="pct"/>
            <w:vMerge w:val="continue"/>
            <w:noWrap w:val="0"/>
            <w:vAlign w:val="center"/>
          </w:tcPr>
          <w:p w14:paraId="117E2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09D253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  <w:t>注：（1）最终议程以现场安排为准 ；（2）全程设有诊断专家为学员关于知识产权相关问题答疑解惑。</w:t>
      </w:r>
    </w:p>
    <w:p w14:paraId="3BCCCA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28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4"/>
          <w:shd w:val="clear" w:color="auto" w:fill="FFFFFF"/>
          <w:lang w:val="en-US" w:eastAsia="zh-CN"/>
        </w:rPr>
        <w:t>培训费用</w:t>
      </w:r>
    </w:p>
    <w:p w14:paraId="7E0D7A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  <w:t>本次培训免收培训费，学员往返交通费自理。</w:t>
      </w:r>
    </w:p>
    <w:p w14:paraId="41CA447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28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4"/>
          <w:shd w:val="clear" w:color="auto" w:fill="FFFFFF"/>
          <w:lang w:val="en-US" w:eastAsia="zh-CN"/>
        </w:rPr>
        <w:t>报名方式</w:t>
      </w:r>
    </w:p>
    <w:p w14:paraId="1D05C2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  <w:t>（一）报名时间：自通知发布之日开始报名。</w:t>
      </w:r>
    </w:p>
    <w:p w14:paraId="7E7E94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  <w:t>（二）报名截止时间：2024年9月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  <w:t>23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  <w:t>日24:00截止。</w:t>
      </w:r>
    </w:p>
    <w:p w14:paraId="43425D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  <w:t>（三）报名方式：线下参训人员请微信扫描下方二维码进行报名，认真填写资料后提交。</w:t>
      </w:r>
    </w:p>
    <w:p w14:paraId="1320E4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  <w:drawing>
          <wp:inline distT="0" distB="0" distL="114300" distR="114300">
            <wp:extent cx="1313815" cy="1313815"/>
            <wp:effectExtent l="0" t="0" r="6985" b="6985"/>
            <wp:docPr id="1" name="图片 1" descr="d689977220e3172c06ed65787f51b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689977220e3172c06ed65787f51bf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C5F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  <w:t>（四）线下参训报名人数100人，按照报名先后顺序，额满为止；线上参训不需报名。</w:t>
      </w:r>
    </w:p>
    <w:p w14:paraId="238B4D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28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4"/>
          <w:shd w:val="clear" w:color="auto" w:fill="FFFFFF"/>
          <w:lang w:val="en-US" w:eastAsia="zh-CN"/>
        </w:rPr>
        <w:t>九、联系人及方式</w:t>
      </w:r>
    </w:p>
    <w:p w14:paraId="1FDD06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  <w:t>万老师：13996277247</w:t>
      </w:r>
    </w:p>
    <w:p w14:paraId="3FA995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  <w:t>王老师：13594188121</w:t>
      </w:r>
    </w:p>
    <w:p w14:paraId="71A801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righ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  <w:t xml:space="preserve">                             重庆市科学技术研究院</w:t>
      </w:r>
    </w:p>
    <w:p w14:paraId="3E53A0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righ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  <w:t xml:space="preserve">                                   2024年8月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4"/>
          <w:shd w:val="clear" w:color="auto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EDAAFA"/>
    <w:multiLevelType w:val="singleLevel"/>
    <w:tmpl w:val="94EDAAF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jNkMDJjMDViYWIzZDhhZjIxOGMwODEwMDFhYzkifQ=="/>
    <w:docVar w:name="KSO_WPS_MARK_KEY" w:val="bafff5d8-9418-4474-afe0-cc44d0c4cd4f"/>
  </w:docVars>
  <w:rsids>
    <w:rsidRoot w:val="132C3BB5"/>
    <w:rsid w:val="080E7C61"/>
    <w:rsid w:val="11FC626D"/>
    <w:rsid w:val="132C3BB5"/>
    <w:rsid w:val="1D1E78BE"/>
    <w:rsid w:val="236A19AA"/>
    <w:rsid w:val="243B77D5"/>
    <w:rsid w:val="2518106B"/>
    <w:rsid w:val="302D1E14"/>
    <w:rsid w:val="37BF2B6D"/>
    <w:rsid w:val="3C1E0D2E"/>
    <w:rsid w:val="3D904B8E"/>
    <w:rsid w:val="45D438EA"/>
    <w:rsid w:val="4A275B5F"/>
    <w:rsid w:val="4BAB6996"/>
    <w:rsid w:val="4E6178DE"/>
    <w:rsid w:val="54917145"/>
    <w:rsid w:val="6B5A3BA4"/>
    <w:rsid w:val="6C8B1F1B"/>
    <w:rsid w:val="6F872578"/>
    <w:rsid w:val="7B1E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1141</Words>
  <Characters>1309</Characters>
  <Lines>0</Lines>
  <Paragraphs>0</Paragraphs>
  <TotalTime>121</TotalTime>
  <ScaleCrop>false</ScaleCrop>
  <LinksUpToDate>false</LinksUpToDate>
  <CharactersWithSpaces>1396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2024-08-13T08:01:00Z</dcterms:created>
  <dc:creator>王颖</dc:creator>
  <cp:lastModifiedBy>万欣</cp:lastModifiedBy>
  <dcterms:modified xsi:type="dcterms:W3CDTF">2024-09-02T08:01:43Z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F24669E0F49B43F5B55EDA37CBB40B63_13</vt:lpwstr>
  </property>
</Properties>
</file>